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3EDA" w14:textId="6DB042D4" w:rsidR="00883360" w:rsidRDefault="00E471FB" w:rsidP="003B7C21">
      <w:pPr>
        <w:spacing w:before="600" w:after="600" w:line="240" w:lineRule="auto"/>
        <w:jc w:val="center"/>
        <w:outlineLvl w:val="0"/>
        <w:rPr>
          <w:rFonts w:ascii="Times New Roman" w:hAnsi="Times New Roman"/>
          <w:b/>
          <w:color w:val="002060"/>
        </w:rPr>
      </w:pPr>
      <w:r w:rsidRPr="00883360">
        <w:rPr>
          <w:rFonts w:eastAsia="Times New Roman" w:cstheme="minorHAnsi"/>
          <w:b/>
          <w:noProof/>
          <w:color w:val="002060"/>
          <w:kern w:val="36"/>
          <w:sz w:val="48"/>
          <w:szCs w:val="48"/>
          <w:lang w:eastAsia="en-GB"/>
        </w:rPr>
        <w:drawing>
          <wp:anchor distT="0" distB="0" distL="114300" distR="114300" simplePos="0" relativeHeight="251658240" behindDoc="0" locked="0" layoutInCell="1" allowOverlap="1" wp14:anchorId="6B46188E" wp14:editId="1E00A6DE">
            <wp:simplePos x="0" y="0"/>
            <wp:positionH relativeFrom="margin">
              <wp:align>center</wp:align>
            </wp:positionH>
            <wp:positionV relativeFrom="margin">
              <wp:posOffset>-428625</wp:posOffset>
            </wp:positionV>
            <wp:extent cx="2362200" cy="1663700"/>
            <wp:effectExtent l="0" t="0" r="0" b="0"/>
            <wp:wrapSquare wrapText="bothSides"/>
            <wp:docPr id="6043185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318547" name="Picture 60431854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4EEDE6" w14:textId="77777777" w:rsidR="00883360" w:rsidRDefault="00883360" w:rsidP="003B7C21">
      <w:pPr>
        <w:spacing w:before="600" w:after="600" w:line="240" w:lineRule="auto"/>
        <w:jc w:val="center"/>
        <w:outlineLvl w:val="0"/>
        <w:rPr>
          <w:rFonts w:ascii="Times New Roman" w:hAnsi="Times New Roman"/>
          <w:b/>
          <w:color w:val="002060"/>
        </w:rPr>
      </w:pPr>
    </w:p>
    <w:p w14:paraId="5A3F042B" w14:textId="25F093DF" w:rsidR="00F22F6D" w:rsidRPr="00883360" w:rsidRDefault="00883360" w:rsidP="00883360">
      <w:pPr>
        <w:spacing w:before="600" w:after="600" w:line="240" w:lineRule="auto"/>
        <w:jc w:val="center"/>
        <w:outlineLvl w:val="0"/>
        <w:rPr>
          <w:rFonts w:eastAsia="Times New Roman" w:cstheme="minorHAnsi"/>
          <w:b/>
          <w:color w:val="002060"/>
          <w:kern w:val="36"/>
          <w:sz w:val="60"/>
          <w:szCs w:val="60"/>
          <w:lang w:eastAsia="en-GB"/>
        </w:rPr>
      </w:pPr>
      <w:r w:rsidRPr="00883360">
        <w:rPr>
          <w:rFonts w:eastAsia="Times New Roman" w:cstheme="minorHAnsi"/>
          <w:b/>
          <w:color w:val="002060"/>
          <w:kern w:val="36"/>
          <w:sz w:val="60"/>
          <w:szCs w:val="60"/>
          <w:lang w:eastAsia="en-GB"/>
        </w:rPr>
        <w:t>Call for Expression of Interest</w:t>
      </w:r>
    </w:p>
    <w:p w14:paraId="625CD815" w14:textId="0A991C4D" w:rsidR="00883360" w:rsidRPr="00E471FB" w:rsidRDefault="00C2720C" w:rsidP="00E471FB">
      <w:pPr>
        <w:spacing w:after="120" w:line="240" w:lineRule="auto"/>
        <w:jc w:val="center"/>
        <w:outlineLvl w:val="0"/>
        <w:rPr>
          <w:rFonts w:eastAsia="Times New Roman" w:cstheme="minorHAnsi"/>
          <w:color w:val="002060"/>
          <w:kern w:val="36"/>
          <w:sz w:val="48"/>
          <w:szCs w:val="48"/>
          <w:lang w:eastAsia="en-GB"/>
        </w:rPr>
      </w:pPr>
      <w:r w:rsidRPr="00883360">
        <w:rPr>
          <w:rFonts w:eastAsia="Times New Roman" w:cstheme="minorHAnsi"/>
          <w:color w:val="002060"/>
          <w:kern w:val="36"/>
          <w:sz w:val="48"/>
          <w:szCs w:val="48"/>
          <w:lang w:eastAsia="en-GB"/>
        </w:rPr>
        <w:t>Organization of World Olympic Collectors</w:t>
      </w:r>
      <w:r w:rsidR="00151444">
        <w:rPr>
          <w:rFonts w:eastAsia="Times New Roman" w:cstheme="minorHAnsi"/>
          <w:color w:val="002060"/>
          <w:kern w:val="36"/>
          <w:sz w:val="48"/>
          <w:szCs w:val="48"/>
          <w:lang w:eastAsia="en-GB"/>
        </w:rPr>
        <w:t>’</w:t>
      </w:r>
      <w:r w:rsidRPr="00883360">
        <w:rPr>
          <w:rFonts w:eastAsia="Times New Roman" w:cstheme="minorHAnsi"/>
          <w:color w:val="002060"/>
          <w:kern w:val="36"/>
          <w:sz w:val="48"/>
          <w:szCs w:val="48"/>
          <w:lang w:eastAsia="en-GB"/>
        </w:rPr>
        <w:t xml:space="preserve"> Fair</w:t>
      </w:r>
      <w:r w:rsidR="00883360" w:rsidRPr="00883360">
        <w:rPr>
          <w:rFonts w:eastAsia="Times New Roman" w:cstheme="minorHAnsi"/>
          <w:color w:val="002060"/>
          <w:kern w:val="36"/>
          <w:sz w:val="48"/>
          <w:szCs w:val="48"/>
          <w:lang w:eastAsia="en-GB"/>
        </w:rPr>
        <w:t>s for 2025</w:t>
      </w:r>
      <w:r w:rsidR="00521AB8">
        <w:rPr>
          <w:rFonts w:eastAsia="Times New Roman" w:cstheme="minorHAnsi"/>
          <w:color w:val="002060"/>
          <w:kern w:val="36"/>
          <w:sz w:val="48"/>
          <w:szCs w:val="48"/>
          <w:lang w:eastAsia="en-GB"/>
        </w:rPr>
        <w:t>, 2026 and 2027</w:t>
      </w:r>
    </w:p>
    <w:p w14:paraId="49A2330B" w14:textId="77777777" w:rsidR="00883360" w:rsidRPr="00883360" w:rsidRDefault="00883360" w:rsidP="00E471FB">
      <w:pPr>
        <w:pStyle w:val="Odstavecseseznamem"/>
        <w:jc w:val="center"/>
        <w:rPr>
          <w:rFonts w:eastAsia="Times New Roman" w:cstheme="minorHAnsi"/>
          <w:b/>
          <w:bCs/>
          <w:color w:val="2F343A"/>
          <w:sz w:val="24"/>
          <w:szCs w:val="24"/>
          <w:lang w:eastAsia="en-GB"/>
        </w:rPr>
      </w:pPr>
    </w:p>
    <w:p w14:paraId="686A6B0E" w14:textId="11609B11" w:rsidR="00FB17F5" w:rsidRPr="00E471FB" w:rsidRDefault="00F22F6D" w:rsidP="00E471FB">
      <w:pPr>
        <w:jc w:val="center"/>
        <w:rPr>
          <w:rFonts w:eastAsia="Times New Roman" w:cstheme="minorHAnsi"/>
          <w:b/>
          <w:bCs/>
          <w:color w:val="2F343A"/>
          <w:sz w:val="28"/>
          <w:szCs w:val="28"/>
          <w:lang w:eastAsia="en-GB"/>
        </w:rPr>
      </w:pPr>
      <w:r w:rsidRPr="00E471FB">
        <w:rPr>
          <w:rFonts w:eastAsia="Times New Roman" w:cstheme="minorHAnsi"/>
          <w:b/>
          <w:bCs/>
          <w:color w:val="2F343A"/>
          <w:sz w:val="28"/>
          <w:szCs w:val="28"/>
          <w:lang w:eastAsia="en-GB"/>
        </w:rPr>
        <w:t>World Olympic Collectors</w:t>
      </w:r>
      <w:r w:rsidR="00151444">
        <w:rPr>
          <w:rFonts w:eastAsia="Times New Roman" w:cstheme="minorHAnsi"/>
          <w:b/>
          <w:bCs/>
          <w:color w:val="2F343A"/>
          <w:sz w:val="28"/>
          <w:szCs w:val="28"/>
          <w:lang w:eastAsia="en-GB"/>
        </w:rPr>
        <w:t>’</w:t>
      </w:r>
      <w:r w:rsidRPr="00E471FB">
        <w:rPr>
          <w:rFonts w:eastAsia="Times New Roman" w:cstheme="minorHAnsi"/>
          <w:b/>
          <w:bCs/>
          <w:color w:val="2F343A"/>
          <w:sz w:val="28"/>
          <w:szCs w:val="28"/>
          <w:lang w:eastAsia="en-GB"/>
        </w:rPr>
        <w:t xml:space="preserve"> Fair </w:t>
      </w:r>
      <w:r w:rsidR="00521AB8" w:rsidRPr="00E471FB">
        <w:rPr>
          <w:rFonts w:eastAsia="Times New Roman" w:cstheme="minorHAnsi"/>
          <w:b/>
          <w:bCs/>
          <w:color w:val="2F343A"/>
          <w:sz w:val="28"/>
          <w:szCs w:val="28"/>
          <w:lang w:eastAsia="en-GB"/>
        </w:rPr>
        <w:t>B</w:t>
      </w:r>
      <w:r w:rsidR="00917F3A" w:rsidRPr="00E471FB">
        <w:rPr>
          <w:rFonts w:eastAsia="Times New Roman" w:cstheme="minorHAnsi"/>
          <w:b/>
          <w:bCs/>
          <w:color w:val="2F343A"/>
          <w:sz w:val="28"/>
          <w:szCs w:val="28"/>
          <w:lang w:eastAsia="en-GB"/>
        </w:rPr>
        <w:t>ackground</w:t>
      </w:r>
    </w:p>
    <w:p w14:paraId="5599E04F" w14:textId="5E67228E" w:rsidR="00FB17F5" w:rsidRPr="00883360" w:rsidRDefault="00FB17F5" w:rsidP="00F95C35">
      <w:pPr>
        <w:jc w:val="both"/>
        <w:rPr>
          <w:rFonts w:eastAsia="Droid Arabic Naskh" w:cstheme="minorHAnsi"/>
          <w:sz w:val="24"/>
          <w:szCs w:val="24"/>
        </w:rPr>
      </w:pPr>
      <w:r w:rsidRPr="00883360">
        <w:rPr>
          <w:rFonts w:eastAsia="Droid Arabic Naskh" w:cstheme="minorHAnsi"/>
          <w:sz w:val="24"/>
          <w:szCs w:val="24"/>
        </w:rPr>
        <w:t>The International Olympic Committee supports the Olympic collector movement</w:t>
      </w:r>
      <w:r w:rsidR="001F5A58" w:rsidRPr="00883360">
        <w:rPr>
          <w:rFonts w:eastAsia="Droid Arabic Naskh" w:cstheme="minorHAnsi"/>
          <w:sz w:val="24"/>
          <w:szCs w:val="24"/>
        </w:rPr>
        <w:t xml:space="preserve"> by granting</w:t>
      </w:r>
      <w:r w:rsidRPr="00883360">
        <w:rPr>
          <w:rFonts w:eastAsia="Droid Arabic Naskh" w:cstheme="minorHAnsi"/>
          <w:sz w:val="24"/>
          <w:szCs w:val="24"/>
        </w:rPr>
        <w:t xml:space="preserve"> patronage to different forms of </w:t>
      </w:r>
      <w:r w:rsidR="00392338" w:rsidRPr="00883360">
        <w:rPr>
          <w:rFonts w:eastAsia="Droid Arabic Naskh" w:cstheme="minorHAnsi"/>
          <w:sz w:val="24"/>
          <w:szCs w:val="24"/>
        </w:rPr>
        <w:t xml:space="preserve">Olympic </w:t>
      </w:r>
      <w:r w:rsidR="00DA5E1F" w:rsidRPr="00883360">
        <w:rPr>
          <w:rFonts w:eastAsia="Droid Arabic Naskh" w:cstheme="minorHAnsi"/>
          <w:sz w:val="24"/>
          <w:szCs w:val="24"/>
        </w:rPr>
        <w:t xml:space="preserve">collector </w:t>
      </w:r>
      <w:r w:rsidRPr="00883360">
        <w:rPr>
          <w:rFonts w:eastAsia="Droid Arabic Naskh" w:cstheme="minorHAnsi"/>
          <w:sz w:val="24"/>
          <w:szCs w:val="24"/>
        </w:rPr>
        <w:t>activit</w:t>
      </w:r>
      <w:r w:rsidR="00DA5E1F" w:rsidRPr="00883360">
        <w:rPr>
          <w:rFonts w:eastAsia="Droid Arabic Naskh" w:cstheme="minorHAnsi"/>
          <w:sz w:val="24"/>
          <w:szCs w:val="24"/>
        </w:rPr>
        <w:t>ies</w:t>
      </w:r>
      <w:r w:rsidRPr="00883360">
        <w:rPr>
          <w:rFonts w:eastAsia="Droid Arabic Naskh" w:cstheme="minorHAnsi"/>
          <w:sz w:val="24"/>
          <w:szCs w:val="24"/>
        </w:rPr>
        <w:t xml:space="preserve"> </w:t>
      </w:r>
      <w:r w:rsidR="00DA5E1F" w:rsidRPr="00883360">
        <w:rPr>
          <w:rFonts w:eastAsia="Droid Arabic Naskh" w:cstheme="minorHAnsi"/>
          <w:sz w:val="24"/>
          <w:szCs w:val="24"/>
        </w:rPr>
        <w:t>as well through the</w:t>
      </w:r>
      <w:r w:rsidRPr="00883360">
        <w:rPr>
          <w:rFonts w:eastAsia="Droid Arabic Naskh" w:cstheme="minorHAnsi"/>
          <w:sz w:val="24"/>
          <w:szCs w:val="24"/>
        </w:rPr>
        <w:t xml:space="preserve"> direct </w:t>
      </w:r>
      <w:r w:rsidR="00392338" w:rsidRPr="00883360">
        <w:rPr>
          <w:rFonts w:eastAsia="Droid Arabic Naskh" w:cstheme="minorHAnsi"/>
          <w:sz w:val="24"/>
          <w:szCs w:val="24"/>
        </w:rPr>
        <w:t xml:space="preserve">assistance </w:t>
      </w:r>
      <w:r w:rsidRPr="00883360">
        <w:rPr>
          <w:rFonts w:eastAsia="Droid Arabic Naskh" w:cstheme="minorHAnsi"/>
          <w:sz w:val="24"/>
          <w:szCs w:val="24"/>
        </w:rPr>
        <w:t xml:space="preserve">of the </w:t>
      </w:r>
      <w:r w:rsidR="00151444">
        <w:rPr>
          <w:rFonts w:cstheme="minorHAnsi"/>
          <w:sz w:val="24"/>
          <w:szCs w:val="24"/>
        </w:rPr>
        <w:t>Cultural and Olympic Heritage Commission</w:t>
      </w:r>
      <w:r w:rsidRPr="00883360">
        <w:rPr>
          <w:rFonts w:eastAsia="Droid Arabic Naskh" w:cstheme="minorHAnsi"/>
          <w:sz w:val="24"/>
          <w:szCs w:val="24"/>
        </w:rPr>
        <w:t>.</w:t>
      </w:r>
      <w:r w:rsidR="00DA5E1F" w:rsidRPr="00883360">
        <w:rPr>
          <w:rFonts w:eastAsia="Droid Arabic Naskh" w:cstheme="minorHAnsi"/>
          <w:sz w:val="24"/>
          <w:szCs w:val="24"/>
        </w:rPr>
        <w:t xml:space="preserve"> The World Olympic Collectors Fair</w:t>
      </w:r>
      <w:r w:rsidR="008C5E00" w:rsidRPr="00883360">
        <w:rPr>
          <w:rFonts w:eastAsia="Droid Arabic Naskh" w:cstheme="minorHAnsi"/>
          <w:sz w:val="24"/>
          <w:szCs w:val="24"/>
        </w:rPr>
        <w:t xml:space="preserve">, which has been an almost annual event since 1994, is </w:t>
      </w:r>
      <w:r w:rsidR="00C4138A" w:rsidRPr="00883360">
        <w:rPr>
          <w:rFonts w:eastAsia="Droid Arabic Naskh" w:cstheme="minorHAnsi"/>
          <w:sz w:val="24"/>
          <w:szCs w:val="24"/>
        </w:rPr>
        <w:t>an</w:t>
      </w:r>
      <w:r w:rsidR="008C5E00" w:rsidRPr="00883360">
        <w:rPr>
          <w:rFonts w:eastAsia="Droid Arabic Naskh" w:cstheme="minorHAnsi"/>
          <w:sz w:val="24"/>
          <w:szCs w:val="24"/>
        </w:rPr>
        <w:t xml:space="preserve"> expression of the IOC’s support.</w:t>
      </w:r>
    </w:p>
    <w:p w14:paraId="1138C3F7" w14:textId="2323E6B2" w:rsidR="008C5E00" w:rsidRDefault="008C5E00" w:rsidP="00AB330A">
      <w:pPr>
        <w:jc w:val="both"/>
        <w:rPr>
          <w:rFonts w:eastAsia="Droid Arabic Naskh" w:cstheme="minorHAnsi"/>
          <w:sz w:val="24"/>
          <w:szCs w:val="24"/>
        </w:rPr>
      </w:pPr>
      <w:r w:rsidRPr="00883360">
        <w:rPr>
          <w:rFonts w:eastAsia="Droid Arabic Naskh" w:cstheme="minorHAnsi"/>
          <w:sz w:val="24"/>
          <w:szCs w:val="24"/>
        </w:rPr>
        <w:t>The World Olympic Collectors</w:t>
      </w:r>
      <w:r w:rsidR="0048287C">
        <w:rPr>
          <w:rFonts w:eastAsia="Droid Arabic Naskh" w:cstheme="minorHAnsi"/>
          <w:sz w:val="24"/>
          <w:szCs w:val="24"/>
        </w:rPr>
        <w:t>’</w:t>
      </w:r>
      <w:r w:rsidRPr="00883360">
        <w:rPr>
          <w:rFonts w:eastAsia="Droid Arabic Naskh" w:cstheme="minorHAnsi"/>
          <w:sz w:val="24"/>
          <w:szCs w:val="24"/>
        </w:rPr>
        <w:t xml:space="preserve"> Fairs </w:t>
      </w:r>
      <w:r w:rsidR="00EA1C1F" w:rsidRPr="00883360">
        <w:rPr>
          <w:rFonts w:eastAsia="Droid Arabic Naskh" w:cstheme="minorHAnsi"/>
          <w:sz w:val="24"/>
          <w:szCs w:val="24"/>
        </w:rPr>
        <w:t xml:space="preserve">are excellent opportunities </w:t>
      </w:r>
      <w:r w:rsidRPr="00883360">
        <w:rPr>
          <w:rFonts w:eastAsia="Droid Arabic Naskh" w:cstheme="minorHAnsi"/>
          <w:sz w:val="24"/>
          <w:szCs w:val="24"/>
        </w:rPr>
        <w:t>for Olympic enthusiasts to share their</w:t>
      </w:r>
      <w:r w:rsidR="00EA1C1F" w:rsidRPr="00883360">
        <w:rPr>
          <w:rFonts w:eastAsia="Droid Arabic Naskh" w:cstheme="minorHAnsi"/>
          <w:sz w:val="24"/>
          <w:szCs w:val="24"/>
        </w:rPr>
        <w:t xml:space="preserve"> </w:t>
      </w:r>
      <w:r w:rsidRPr="00883360">
        <w:rPr>
          <w:rFonts w:eastAsia="Droid Arabic Naskh" w:cstheme="minorHAnsi"/>
          <w:sz w:val="24"/>
          <w:szCs w:val="24"/>
        </w:rPr>
        <w:t xml:space="preserve">combined </w:t>
      </w:r>
      <w:r w:rsidR="00EA1C1F" w:rsidRPr="00883360">
        <w:rPr>
          <w:rFonts w:eastAsia="Droid Arabic Naskh" w:cstheme="minorHAnsi"/>
          <w:sz w:val="24"/>
          <w:szCs w:val="24"/>
        </w:rPr>
        <w:t>interest</w:t>
      </w:r>
      <w:r w:rsidRPr="00883360">
        <w:rPr>
          <w:rFonts w:eastAsia="Droid Arabic Naskh" w:cstheme="minorHAnsi"/>
          <w:sz w:val="24"/>
          <w:szCs w:val="24"/>
        </w:rPr>
        <w:t>s</w:t>
      </w:r>
      <w:r w:rsidR="00EA1C1F" w:rsidRPr="00883360">
        <w:rPr>
          <w:rFonts w:eastAsia="Droid Arabic Naskh" w:cstheme="minorHAnsi"/>
          <w:sz w:val="24"/>
          <w:szCs w:val="24"/>
        </w:rPr>
        <w:t xml:space="preserve"> in Olympic history</w:t>
      </w:r>
      <w:r w:rsidRPr="00883360">
        <w:rPr>
          <w:rFonts w:eastAsia="Droid Arabic Naskh" w:cstheme="minorHAnsi"/>
          <w:sz w:val="24"/>
          <w:szCs w:val="24"/>
        </w:rPr>
        <w:t xml:space="preserve"> and collecting</w:t>
      </w:r>
      <w:r w:rsidR="00EA1C1F" w:rsidRPr="00883360">
        <w:rPr>
          <w:rFonts w:eastAsia="Droid Arabic Naskh" w:cstheme="minorHAnsi"/>
          <w:sz w:val="24"/>
          <w:szCs w:val="24"/>
        </w:rPr>
        <w:t xml:space="preserve">. The Fair has travelled around the </w:t>
      </w:r>
      <w:r w:rsidRPr="00883360">
        <w:rPr>
          <w:rFonts w:eastAsia="Droid Arabic Naskh" w:cstheme="minorHAnsi"/>
          <w:sz w:val="24"/>
          <w:szCs w:val="24"/>
        </w:rPr>
        <w:t>g</w:t>
      </w:r>
      <w:r w:rsidR="00EA1C1F" w:rsidRPr="00883360">
        <w:rPr>
          <w:rFonts w:eastAsia="Droid Arabic Naskh" w:cstheme="minorHAnsi"/>
          <w:sz w:val="24"/>
          <w:szCs w:val="24"/>
        </w:rPr>
        <w:t>lobe visiting pas</w:t>
      </w:r>
      <w:r w:rsidR="00FB17F5" w:rsidRPr="00883360">
        <w:rPr>
          <w:rFonts w:eastAsia="Droid Arabic Naskh" w:cstheme="minorHAnsi"/>
          <w:sz w:val="24"/>
          <w:szCs w:val="24"/>
        </w:rPr>
        <w:t>t</w:t>
      </w:r>
      <w:r w:rsidR="00EA1C1F" w:rsidRPr="00883360">
        <w:rPr>
          <w:rFonts w:eastAsia="Droid Arabic Naskh" w:cstheme="minorHAnsi"/>
          <w:sz w:val="24"/>
          <w:szCs w:val="24"/>
        </w:rPr>
        <w:t xml:space="preserve"> </w:t>
      </w:r>
      <w:r w:rsidRPr="00883360">
        <w:rPr>
          <w:rFonts w:eastAsia="Droid Arabic Naskh" w:cstheme="minorHAnsi"/>
          <w:sz w:val="24"/>
          <w:szCs w:val="24"/>
        </w:rPr>
        <w:t xml:space="preserve">and future </w:t>
      </w:r>
      <w:r w:rsidR="00EA1C1F" w:rsidRPr="00883360">
        <w:rPr>
          <w:rFonts w:eastAsia="Droid Arabic Naskh" w:cstheme="minorHAnsi"/>
          <w:sz w:val="24"/>
          <w:szCs w:val="24"/>
        </w:rPr>
        <w:t xml:space="preserve">Olympic </w:t>
      </w:r>
      <w:r w:rsidR="00FB17F5" w:rsidRPr="00883360">
        <w:rPr>
          <w:rFonts w:eastAsia="Droid Arabic Naskh" w:cstheme="minorHAnsi"/>
          <w:sz w:val="24"/>
          <w:szCs w:val="24"/>
        </w:rPr>
        <w:t>host cities</w:t>
      </w:r>
      <w:r w:rsidRPr="00883360">
        <w:rPr>
          <w:rFonts w:eastAsia="Droid Arabic Naskh" w:cstheme="minorHAnsi"/>
          <w:sz w:val="24"/>
          <w:szCs w:val="24"/>
        </w:rPr>
        <w:t xml:space="preserve">. </w:t>
      </w:r>
    </w:p>
    <w:p w14:paraId="49C2A429" w14:textId="115442AE" w:rsidR="00397493" w:rsidRPr="00883360" w:rsidRDefault="00EA1C1F" w:rsidP="00AB330A">
      <w:pPr>
        <w:jc w:val="both"/>
        <w:rPr>
          <w:rFonts w:eastAsia="Droid Arabic Naskh" w:cstheme="minorHAnsi"/>
          <w:sz w:val="24"/>
          <w:szCs w:val="24"/>
        </w:rPr>
      </w:pPr>
      <w:r w:rsidRPr="00883360">
        <w:rPr>
          <w:rFonts w:eastAsia="Droid Arabic Naskh" w:cstheme="minorHAnsi"/>
          <w:sz w:val="24"/>
          <w:szCs w:val="24"/>
        </w:rPr>
        <w:t>The Fair</w:t>
      </w:r>
      <w:r w:rsidR="00FB17F5" w:rsidRPr="00883360">
        <w:rPr>
          <w:rFonts w:eastAsia="Droid Arabic Naskh" w:cstheme="minorHAnsi"/>
          <w:sz w:val="24"/>
          <w:szCs w:val="24"/>
        </w:rPr>
        <w:t xml:space="preserve"> can </w:t>
      </w:r>
      <w:r w:rsidR="00DA5E1F" w:rsidRPr="00883360">
        <w:rPr>
          <w:rFonts w:eastAsia="Droid Arabic Naskh" w:cstheme="minorHAnsi"/>
          <w:sz w:val="24"/>
          <w:szCs w:val="24"/>
        </w:rPr>
        <w:t xml:space="preserve">be </w:t>
      </w:r>
      <w:r w:rsidR="00FB17F5" w:rsidRPr="00883360">
        <w:rPr>
          <w:rFonts w:eastAsia="Droid Arabic Naskh" w:cstheme="minorHAnsi"/>
          <w:sz w:val="24"/>
          <w:szCs w:val="24"/>
        </w:rPr>
        <w:t xml:space="preserve">organized in any </w:t>
      </w:r>
      <w:r w:rsidR="00DA5E1F" w:rsidRPr="00883360">
        <w:rPr>
          <w:rFonts w:eastAsia="Droid Arabic Naskh" w:cstheme="minorHAnsi"/>
          <w:sz w:val="24"/>
          <w:szCs w:val="24"/>
        </w:rPr>
        <w:t>appropriate</w:t>
      </w:r>
      <w:r w:rsidR="00CA69AA">
        <w:rPr>
          <w:rFonts w:eastAsia="Droid Arabic Naskh" w:cstheme="minorHAnsi"/>
          <w:sz w:val="24"/>
          <w:szCs w:val="24"/>
        </w:rPr>
        <w:t xml:space="preserve"> </w:t>
      </w:r>
      <w:proofErr w:type="gramStart"/>
      <w:r w:rsidR="00FB17F5" w:rsidRPr="00883360">
        <w:rPr>
          <w:rFonts w:eastAsia="Droid Arabic Naskh" w:cstheme="minorHAnsi"/>
          <w:sz w:val="24"/>
          <w:szCs w:val="24"/>
        </w:rPr>
        <w:t>place</w:t>
      </w:r>
      <w:r w:rsidR="00AB330A" w:rsidRPr="00883360">
        <w:rPr>
          <w:rFonts w:eastAsia="Droid Arabic Naskh" w:cstheme="minorHAnsi"/>
          <w:sz w:val="24"/>
          <w:szCs w:val="24"/>
        </w:rPr>
        <w:t>,</w:t>
      </w:r>
      <w:proofErr w:type="gramEnd"/>
      <w:r w:rsidR="00FB17F5" w:rsidRPr="00883360">
        <w:rPr>
          <w:rFonts w:eastAsia="Droid Arabic Naskh" w:cstheme="minorHAnsi"/>
          <w:sz w:val="24"/>
          <w:szCs w:val="24"/>
        </w:rPr>
        <w:t xml:space="preserve"> however</w:t>
      </w:r>
      <w:r w:rsidR="00AB330A" w:rsidRPr="00883360">
        <w:rPr>
          <w:rFonts w:eastAsia="Droid Arabic Naskh" w:cstheme="minorHAnsi"/>
          <w:sz w:val="24"/>
          <w:szCs w:val="24"/>
        </w:rPr>
        <w:t>,</w:t>
      </w:r>
      <w:r w:rsidR="00FB17F5" w:rsidRPr="00883360">
        <w:rPr>
          <w:rFonts w:eastAsia="Droid Arabic Naskh" w:cstheme="minorHAnsi"/>
          <w:sz w:val="24"/>
          <w:szCs w:val="24"/>
        </w:rPr>
        <w:t xml:space="preserve"> this would be an </w:t>
      </w:r>
      <w:r w:rsidRPr="00883360">
        <w:rPr>
          <w:rFonts w:eastAsia="Droid Arabic Naskh" w:cstheme="minorHAnsi"/>
          <w:sz w:val="24"/>
          <w:szCs w:val="24"/>
        </w:rPr>
        <w:t>excellent opportunity for museums</w:t>
      </w:r>
      <w:r w:rsidR="008C5E00" w:rsidRPr="00883360">
        <w:rPr>
          <w:rFonts w:eastAsia="Droid Arabic Naskh" w:cstheme="minorHAnsi"/>
          <w:sz w:val="24"/>
          <w:szCs w:val="24"/>
        </w:rPr>
        <w:t xml:space="preserve"> which are </w:t>
      </w:r>
      <w:r w:rsidR="00FB17F5" w:rsidRPr="00883360">
        <w:rPr>
          <w:rFonts w:eastAsia="Droid Arabic Naskh" w:cstheme="minorHAnsi"/>
          <w:sz w:val="24"/>
          <w:szCs w:val="24"/>
        </w:rPr>
        <w:t>m</w:t>
      </w:r>
      <w:r w:rsidRPr="00883360">
        <w:rPr>
          <w:rFonts w:eastAsia="Droid Arabic Naskh" w:cstheme="minorHAnsi"/>
          <w:sz w:val="24"/>
          <w:szCs w:val="24"/>
        </w:rPr>
        <w:t xml:space="preserve">embers of the Olympic </w:t>
      </w:r>
      <w:r w:rsidR="00FB17F5" w:rsidRPr="00883360">
        <w:rPr>
          <w:rFonts w:eastAsia="Droid Arabic Naskh" w:cstheme="minorHAnsi"/>
          <w:sz w:val="24"/>
          <w:szCs w:val="24"/>
        </w:rPr>
        <w:t>Museum</w:t>
      </w:r>
      <w:r w:rsidRPr="00883360">
        <w:rPr>
          <w:rFonts w:eastAsia="Droid Arabic Naskh" w:cstheme="minorHAnsi"/>
          <w:sz w:val="24"/>
          <w:szCs w:val="24"/>
        </w:rPr>
        <w:t xml:space="preserve"> Network to </w:t>
      </w:r>
      <w:r w:rsidR="008C5E00" w:rsidRPr="00883360">
        <w:rPr>
          <w:rFonts w:eastAsia="Droid Arabic Naskh" w:cstheme="minorHAnsi"/>
          <w:sz w:val="24"/>
          <w:szCs w:val="24"/>
        </w:rPr>
        <w:t xml:space="preserve">organize the event. </w:t>
      </w:r>
      <w:r w:rsidR="00397493" w:rsidRPr="00883360">
        <w:rPr>
          <w:rFonts w:eastAsia="Droid Arabic Naskh" w:cstheme="minorHAnsi"/>
          <w:sz w:val="24"/>
          <w:szCs w:val="24"/>
        </w:rPr>
        <w:t>The benefits of holding the Fair are many:</w:t>
      </w:r>
    </w:p>
    <w:p w14:paraId="4B209308" w14:textId="77777777" w:rsidR="00397493" w:rsidRPr="00A46315" w:rsidRDefault="00397493" w:rsidP="00A46315">
      <w:pPr>
        <w:pStyle w:val="Odstavecseseznamem"/>
        <w:numPr>
          <w:ilvl w:val="0"/>
          <w:numId w:val="16"/>
        </w:numPr>
        <w:jc w:val="both"/>
        <w:rPr>
          <w:rFonts w:eastAsia="Droid Arabic Naskh" w:cstheme="minorHAnsi"/>
          <w:sz w:val="24"/>
          <w:szCs w:val="24"/>
        </w:rPr>
      </w:pPr>
      <w:r w:rsidRPr="00A46315">
        <w:rPr>
          <w:rFonts w:eastAsia="Droid Arabic Naskh" w:cstheme="minorHAnsi"/>
          <w:sz w:val="24"/>
          <w:szCs w:val="24"/>
        </w:rPr>
        <w:t>Collectors and the public are made aware of the museum’s collection</w:t>
      </w:r>
      <w:r w:rsidR="00C4138A" w:rsidRPr="00883360">
        <w:rPr>
          <w:rFonts w:eastAsia="Droid Arabic Naskh" w:cstheme="minorHAnsi"/>
          <w:sz w:val="24"/>
          <w:szCs w:val="24"/>
        </w:rPr>
        <w:t>s</w:t>
      </w:r>
      <w:r w:rsidRPr="00A46315">
        <w:rPr>
          <w:rFonts w:eastAsia="Droid Arabic Naskh" w:cstheme="minorHAnsi"/>
          <w:sz w:val="24"/>
          <w:szCs w:val="24"/>
        </w:rPr>
        <w:t>;</w:t>
      </w:r>
    </w:p>
    <w:p w14:paraId="3BB58774" w14:textId="77777777" w:rsidR="00397493" w:rsidRPr="00883360" w:rsidRDefault="00397493" w:rsidP="00A46315">
      <w:pPr>
        <w:pStyle w:val="Odstavecseseznamem"/>
        <w:numPr>
          <w:ilvl w:val="0"/>
          <w:numId w:val="16"/>
        </w:numPr>
        <w:jc w:val="both"/>
        <w:rPr>
          <w:rFonts w:eastAsia="Droid Arabic Naskh" w:cstheme="minorHAnsi"/>
          <w:sz w:val="24"/>
          <w:szCs w:val="24"/>
        </w:rPr>
      </w:pPr>
      <w:r w:rsidRPr="00883360">
        <w:rPr>
          <w:rFonts w:eastAsia="Droid Arabic Naskh" w:cstheme="minorHAnsi"/>
          <w:sz w:val="24"/>
          <w:szCs w:val="24"/>
        </w:rPr>
        <w:t>This is an opportunity for the museum and collectors, who are very often highly knowledge experts in different domains of Olympic history and memorabilia</w:t>
      </w:r>
      <w:r w:rsidR="00C4138A" w:rsidRPr="00883360">
        <w:rPr>
          <w:rFonts w:eastAsia="Droid Arabic Naskh" w:cstheme="minorHAnsi"/>
          <w:sz w:val="24"/>
          <w:szCs w:val="24"/>
        </w:rPr>
        <w:t>,</w:t>
      </w:r>
      <w:r w:rsidRPr="00883360">
        <w:rPr>
          <w:rFonts w:eastAsia="Droid Arabic Naskh" w:cstheme="minorHAnsi"/>
          <w:sz w:val="24"/>
          <w:szCs w:val="24"/>
        </w:rPr>
        <w:t xml:space="preserve"> to exchange information;</w:t>
      </w:r>
    </w:p>
    <w:p w14:paraId="3E1A360C" w14:textId="77777777" w:rsidR="00397493" w:rsidRPr="00883360" w:rsidRDefault="00397493" w:rsidP="00A46315">
      <w:pPr>
        <w:pStyle w:val="Odstavecseseznamem"/>
        <w:numPr>
          <w:ilvl w:val="0"/>
          <w:numId w:val="16"/>
        </w:numPr>
        <w:jc w:val="both"/>
        <w:rPr>
          <w:rFonts w:eastAsia="Droid Arabic Naskh" w:cstheme="minorHAnsi"/>
          <w:sz w:val="24"/>
          <w:szCs w:val="24"/>
        </w:rPr>
      </w:pPr>
      <w:r w:rsidRPr="00883360">
        <w:rPr>
          <w:rFonts w:eastAsia="Droid Arabic Naskh" w:cstheme="minorHAnsi"/>
          <w:sz w:val="24"/>
          <w:szCs w:val="24"/>
        </w:rPr>
        <w:t>It provides the environment for the museum to increase its own holdings.</w:t>
      </w:r>
    </w:p>
    <w:p w14:paraId="3722FA23" w14:textId="12E4AED3" w:rsidR="00AB330A" w:rsidRDefault="00883360" w:rsidP="00AB330A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eastAsia="Droid Arabic Naskh" w:cstheme="minorHAnsi"/>
          <w:sz w:val="24"/>
          <w:szCs w:val="24"/>
        </w:rPr>
        <w:t xml:space="preserve">The </w:t>
      </w:r>
      <w:r w:rsidR="00DA5E1F" w:rsidRPr="00883360">
        <w:rPr>
          <w:rFonts w:cstheme="minorHAnsi"/>
          <w:sz w:val="24"/>
          <w:szCs w:val="24"/>
        </w:rPr>
        <w:t>IOC considers that</w:t>
      </w:r>
      <w:r>
        <w:rPr>
          <w:rFonts w:cstheme="minorHAnsi"/>
          <w:sz w:val="24"/>
          <w:szCs w:val="24"/>
        </w:rPr>
        <w:t xml:space="preserve"> a </w:t>
      </w:r>
      <w:r w:rsidR="00DA5E1F" w:rsidRPr="00883360">
        <w:rPr>
          <w:rFonts w:cstheme="minorHAnsi"/>
          <w:sz w:val="24"/>
          <w:szCs w:val="24"/>
        </w:rPr>
        <w:t xml:space="preserve">primary </w:t>
      </w:r>
      <w:r w:rsidR="00521AB8">
        <w:rPr>
          <w:rFonts w:cstheme="minorHAnsi"/>
          <w:sz w:val="24"/>
          <w:szCs w:val="24"/>
        </w:rPr>
        <w:t>duty</w:t>
      </w:r>
      <w:r>
        <w:rPr>
          <w:rFonts w:cstheme="minorHAnsi"/>
          <w:sz w:val="24"/>
          <w:szCs w:val="24"/>
        </w:rPr>
        <w:t xml:space="preserve"> of AICO is</w:t>
      </w:r>
      <w:r w:rsidR="00DA5E1F" w:rsidRPr="00883360">
        <w:rPr>
          <w:rFonts w:cstheme="minorHAnsi"/>
          <w:sz w:val="24"/>
          <w:szCs w:val="24"/>
        </w:rPr>
        <w:t xml:space="preserve"> organising events such as fairs and exhibitions associated with Olympic philately, numismatics and memorabilia</w:t>
      </w:r>
      <w:r>
        <w:rPr>
          <w:rFonts w:cstheme="minorHAnsi"/>
          <w:sz w:val="24"/>
          <w:szCs w:val="24"/>
        </w:rPr>
        <w:t xml:space="preserve">. </w:t>
      </w:r>
    </w:p>
    <w:p w14:paraId="53E2CFE1" w14:textId="6AC20142" w:rsidR="00F964B8" w:rsidRDefault="00F964B8" w:rsidP="00AB330A">
      <w:pPr>
        <w:spacing w:after="120"/>
        <w:jc w:val="both"/>
        <w:rPr>
          <w:rFonts w:cstheme="minorHAnsi"/>
          <w:sz w:val="24"/>
          <w:szCs w:val="24"/>
        </w:rPr>
      </w:pPr>
      <w:r w:rsidRPr="00A46315">
        <w:rPr>
          <w:rFonts w:cstheme="minorHAnsi"/>
          <w:sz w:val="24"/>
          <w:szCs w:val="24"/>
        </w:rPr>
        <w:t xml:space="preserve">The </w:t>
      </w:r>
      <w:r w:rsidR="00521AB8">
        <w:rPr>
          <w:rFonts w:cstheme="minorHAnsi"/>
          <w:sz w:val="24"/>
          <w:szCs w:val="24"/>
        </w:rPr>
        <w:t>IOC Cultural and Olympic Heritage Commission</w:t>
      </w:r>
      <w:r w:rsidR="00883360">
        <w:rPr>
          <w:rFonts w:cstheme="minorHAnsi"/>
          <w:sz w:val="24"/>
          <w:szCs w:val="24"/>
        </w:rPr>
        <w:t xml:space="preserve"> </w:t>
      </w:r>
      <w:r w:rsidRPr="00A46315">
        <w:rPr>
          <w:rFonts w:cstheme="minorHAnsi"/>
          <w:sz w:val="24"/>
          <w:szCs w:val="24"/>
        </w:rPr>
        <w:t xml:space="preserve">and AICO </w:t>
      </w:r>
      <w:r w:rsidR="00F24989" w:rsidRPr="00A46315">
        <w:rPr>
          <w:rFonts w:cstheme="minorHAnsi"/>
          <w:sz w:val="24"/>
          <w:szCs w:val="24"/>
        </w:rPr>
        <w:t xml:space="preserve">are responsible for </w:t>
      </w:r>
      <w:r w:rsidR="00C4138A" w:rsidRPr="00A46315">
        <w:rPr>
          <w:rFonts w:cstheme="minorHAnsi"/>
          <w:sz w:val="24"/>
          <w:szCs w:val="24"/>
        </w:rPr>
        <w:t>accepting proposals from entities wishing to host a World Olympic Collectors</w:t>
      </w:r>
      <w:r w:rsidR="0048287C">
        <w:rPr>
          <w:rFonts w:cstheme="minorHAnsi"/>
          <w:sz w:val="24"/>
          <w:szCs w:val="24"/>
        </w:rPr>
        <w:t>’</w:t>
      </w:r>
      <w:r w:rsidR="00C4138A" w:rsidRPr="00A46315">
        <w:rPr>
          <w:rFonts w:cstheme="minorHAnsi"/>
          <w:sz w:val="24"/>
          <w:szCs w:val="24"/>
        </w:rPr>
        <w:t xml:space="preserve"> Fair. Currently, we are accepting proposals for Fairs to be conducted </w:t>
      </w:r>
      <w:r w:rsidR="00521AB8">
        <w:rPr>
          <w:rFonts w:cstheme="minorHAnsi"/>
          <w:sz w:val="24"/>
          <w:szCs w:val="24"/>
        </w:rPr>
        <w:t>in 2025, 2026 and 2027</w:t>
      </w:r>
      <w:r w:rsidR="00C4138A" w:rsidRPr="00A46315">
        <w:rPr>
          <w:rFonts w:cstheme="minorHAnsi"/>
          <w:sz w:val="24"/>
          <w:szCs w:val="24"/>
        </w:rPr>
        <w:t xml:space="preserve">. </w:t>
      </w:r>
    </w:p>
    <w:p w14:paraId="73C1600C" w14:textId="77777777" w:rsidR="0048287C" w:rsidRDefault="0048287C" w:rsidP="00AB330A">
      <w:pPr>
        <w:spacing w:after="120"/>
        <w:jc w:val="both"/>
        <w:rPr>
          <w:rFonts w:cstheme="minorHAnsi"/>
          <w:sz w:val="24"/>
          <w:szCs w:val="24"/>
        </w:rPr>
      </w:pPr>
    </w:p>
    <w:p w14:paraId="26304B4B" w14:textId="77777777" w:rsidR="00651709" w:rsidRPr="00883360" w:rsidRDefault="00651709" w:rsidP="00651709">
      <w:pPr>
        <w:pStyle w:val="Odstavecseseznamem"/>
        <w:numPr>
          <w:ilvl w:val="0"/>
          <w:numId w:val="5"/>
        </w:numPr>
        <w:spacing w:after="120"/>
        <w:jc w:val="both"/>
        <w:rPr>
          <w:rFonts w:cstheme="minorHAnsi"/>
          <w:b/>
          <w:sz w:val="24"/>
          <w:szCs w:val="24"/>
        </w:rPr>
      </w:pPr>
      <w:r w:rsidRPr="00883360">
        <w:rPr>
          <w:rFonts w:cstheme="minorHAnsi"/>
          <w:b/>
          <w:sz w:val="24"/>
          <w:szCs w:val="24"/>
        </w:rPr>
        <w:lastRenderedPageBreak/>
        <w:t>Eligible Prospective Organiser</w:t>
      </w:r>
    </w:p>
    <w:p w14:paraId="25C53831" w14:textId="19306937" w:rsidR="000975CE" w:rsidRPr="00883360" w:rsidRDefault="00651709" w:rsidP="000975CE">
      <w:pPr>
        <w:spacing w:after="120"/>
        <w:jc w:val="both"/>
        <w:rPr>
          <w:rFonts w:cstheme="minorHAnsi"/>
          <w:sz w:val="24"/>
          <w:szCs w:val="24"/>
          <w:u w:val="single"/>
        </w:rPr>
      </w:pPr>
      <w:r w:rsidRPr="00883360">
        <w:rPr>
          <w:rFonts w:cstheme="minorHAnsi"/>
          <w:sz w:val="24"/>
          <w:szCs w:val="24"/>
        </w:rPr>
        <w:t xml:space="preserve">The </w:t>
      </w:r>
      <w:r w:rsidR="00FB1083" w:rsidRPr="00883360">
        <w:rPr>
          <w:rFonts w:cstheme="minorHAnsi"/>
          <w:sz w:val="24"/>
          <w:szCs w:val="24"/>
        </w:rPr>
        <w:t>C</w:t>
      </w:r>
      <w:r w:rsidR="00C4138A" w:rsidRPr="00883360">
        <w:rPr>
          <w:rFonts w:cstheme="minorHAnsi"/>
          <w:sz w:val="24"/>
          <w:szCs w:val="24"/>
        </w:rPr>
        <w:t xml:space="preserve">all </w:t>
      </w:r>
      <w:r w:rsidRPr="00883360">
        <w:rPr>
          <w:rFonts w:cstheme="minorHAnsi"/>
          <w:sz w:val="24"/>
          <w:szCs w:val="24"/>
        </w:rPr>
        <w:t>is open to all organisations</w:t>
      </w:r>
      <w:r w:rsidR="000975CE" w:rsidRPr="00883360">
        <w:rPr>
          <w:rFonts w:cstheme="minorHAnsi"/>
          <w:sz w:val="24"/>
          <w:szCs w:val="24"/>
        </w:rPr>
        <w:t xml:space="preserve">/institutions </w:t>
      </w:r>
      <w:r w:rsidR="00D82ABA" w:rsidRPr="00883360">
        <w:rPr>
          <w:rFonts w:cstheme="minorHAnsi"/>
          <w:sz w:val="24"/>
          <w:szCs w:val="24"/>
        </w:rPr>
        <w:t xml:space="preserve">which are in compliance with the regulations of the IOC and Olympic Charter, as well as with </w:t>
      </w:r>
      <w:r w:rsidR="000975CE" w:rsidRPr="00883360">
        <w:rPr>
          <w:rFonts w:cstheme="minorHAnsi"/>
          <w:sz w:val="24"/>
          <w:szCs w:val="24"/>
        </w:rPr>
        <w:t>all applicable laws and regulations</w:t>
      </w:r>
      <w:r w:rsidR="00D82ABA" w:rsidRPr="00883360">
        <w:rPr>
          <w:rFonts w:cstheme="minorHAnsi"/>
          <w:sz w:val="24"/>
          <w:szCs w:val="24"/>
        </w:rPr>
        <w:t>,</w:t>
      </w:r>
      <w:r w:rsidR="000975CE" w:rsidRPr="00883360">
        <w:rPr>
          <w:rFonts w:cstheme="minorHAnsi"/>
          <w:sz w:val="24"/>
          <w:szCs w:val="24"/>
        </w:rPr>
        <w:t xml:space="preserve"> and</w:t>
      </w:r>
      <w:r w:rsidR="00D82ABA" w:rsidRPr="00883360">
        <w:rPr>
          <w:rFonts w:cstheme="minorHAnsi"/>
          <w:sz w:val="24"/>
          <w:szCs w:val="24"/>
        </w:rPr>
        <w:t xml:space="preserve"> who</w:t>
      </w:r>
      <w:r w:rsidR="000975CE" w:rsidRPr="00883360">
        <w:rPr>
          <w:rFonts w:cstheme="minorHAnsi"/>
          <w:sz w:val="24"/>
          <w:szCs w:val="24"/>
        </w:rPr>
        <w:t xml:space="preserve"> maintain a practice reflecting the principles of good governance at the time of the </w:t>
      </w:r>
      <w:r w:rsidR="00FB1083" w:rsidRPr="00883360">
        <w:rPr>
          <w:rFonts w:cstheme="minorHAnsi"/>
          <w:sz w:val="24"/>
          <w:szCs w:val="24"/>
        </w:rPr>
        <w:t>E</w:t>
      </w:r>
      <w:r w:rsidR="00D82ABA" w:rsidRPr="00883360">
        <w:rPr>
          <w:rFonts w:cstheme="minorHAnsi"/>
          <w:sz w:val="24"/>
          <w:szCs w:val="24"/>
        </w:rPr>
        <w:t>vent</w:t>
      </w:r>
      <w:r w:rsidR="000975CE" w:rsidRPr="00883360">
        <w:rPr>
          <w:rFonts w:cstheme="minorHAnsi"/>
          <w:sz w:val="24"/>
          <w:szCs w:val="24"/>
        </w:rPr>
        <w:t>.</w:t>
      </w:r>
    </w:p>
    <w:p w14:paraId="1A096F45" w14:textId="33BD6D9F" w:rsidR="000975CE" w:rsidRPr="00883360" w:rsidRDefault="000975CE" w:rsidP="000975CE">
      <w:pPr>
        <w:spacing w:after="120"/>
        <w:ind w:left="360"/>
        <w:jc w:val="both"/>
        <w:rPr>
          <w:rFonts w:cstheme="minorHAnsi"/>
          <w:b/>
          <w:sz w:val="24"/>
          <w:szCs w:val="24"/>
        </w:rPr>
      </w:pPr>
      <w:r w:rsidRPr="00883360">
        <w:rPr>
          <w:rFonts w:cstheme="minorHAnsi"/>
          <w:b/>
          <w:sz w:val="24"/>
          <w:szCs w:val="24"/>
        </w:rPr>
        <w:t xml:space="preserve">The list of </w:t>
      </w:r>
      <w:r w:rsidR="00F964B8" w:rsidRPr="00883360">
        <w:rPr>
          <w:rFonts w:cstheme="minorHAnsi"/>
          <w:b/>
          <w:sz w:val="24"/>
          <w:szCs w:val="24"/>
        </w:rPr>
        <w:t>e</w:t>
      </w:r>
      <w:r w:rsidRPr="00883360">
        <w:rPr>
          <w:rFonts w:cstheme="minorHAnsi"/>
          <w:b/>
          <w:sz w:val="24"/>
          <w:szCs w:val="24"/>
        </w:rPr>
        <w:t xml:space="preserve">ligible Prospective Organisers </w:t>
      </w:r>
      <w:r w:rsidR="00521AB8">
        <w:rPr>
          <w:rFonts w:cstheme="minorHAnsi"/>
          <w:b/>
          <w:sz w:val="24"/>
          <w:szCs w:val="24"/>
        </w:rPr>
        <w:t>includes</w:t>
      </w:r>
      <w:r w:rsidRPr="00883360">
        <w:rPr>
          <w:rFonts w:cstheme="minorHAnsi"/>
          <w:b/>
          <w:sz w:val="24"/>
          <w:szCs w:val="24"/>
        </w:rPr>
        <w:t xml:space="preserve">, but </w:t>
      </w:r>
      <w:r w:rsidR="00521AB8">
        <w:rPr>
          <w:rFonts w:cstheme="minorHAnsi"/>
          <w:b/>
          <w:sz w:val="24"/>
          <w:szCs w:val="24"/>
        </w:rPr>
        <w:t xml:space="preserve">is </w:t>
      </w:r>
      <w:r w:rsidRPr="00883360">
        <w:rPr>
          <w:rFonts w:cstheme="minorHAnsi"/>
          <w:b/>
          <w:sz w:val="24"/>
          <w:szCs w:val="24"/>
        </w:rPr>
        <w:t>not limited to:</w:t>
      </w:r>
    </w:p>
    <w:p w14:paraId="76FE57C5" w14:textId="71411973" w:rsidR="00651709" w:rsidRPr="00A46315" w:rsidRDefault="00F10714" w:rsidP="000975CE">
      <w:pPr>
        <w:pStyle w:val="Odstavecseseznamem"/>
        <w:numPr>
          <w:ilvl w:val="0"/>
          <w:numId w:val="7"/>
        </w:numPr>
        <w:spacing w:after="120"/>
        <w:jc w:val="both"/>
        <w:rPr>
          <w:rFonts w:cstheme="minorHAnsi"/>
          <w:b/>
          <w:sz w:val="24"/>
          <w:szCs w:val="24"/>
        </w:rPr>
      </w:pPr>
      <w:r w:rsidRPr="00A46315">
        <w:rPr>
          <w:rFonts w:cstheme="minorHAnsi"/>
          <w:b/>
          <w:sz w:val="24"/>
          <w:szCs w:val="24"/>
        </w:rPr>
        <w:t xml:space="preserve">Olympic Games </w:t>
      </w:r>
      <w:r w:rsidR="000975CE" w:rsidRPr="00A46315">
        <w:rPr>
          <w:rFonts w:cstheme="minorHAnsi"/>
          <w:b/>
          <w:sz w:val="24"/>
          <w:szCs w:val="24"/>
        </w:rPr>
        <w:t>Organizing Committ</w:t>
      </w:r>
      <w:r w:rsidR="00C4138A" w:rsidRPr="00A46315">
        <w:rPr>
          <w:rFonts w:cstheme="minorHAnsi"/>
          <w:b/>
          <w:sz w:val="24"/>
          <w:szCs w:val="24"/>
        </w:rPr>
        <w:t>e</w:t>
      </w:r>
      <w:r w:rsidR="000975CE" w:rsidRPr="00A46315">
        <w:rPr>
          <w:rFonts w:cstheme="minorHAnsi"/>
          <w:b/>
          <w:sz w:val="24"/>
          <w:szCs w:val="24"/>
        </w:rPr>
        <w:t>es;</w:t>
      </w:r>
    </w:p>
    <w:p w14:paraId="167A1921" w14:textId="77777777" w:rsidR="000975CE" w:rsidRPr="00A46315" w:rsidRDefault="000975CE" w:rsidP="000975CE">
      <w:pPr>
        <w:pStyle w:val="Odstavecseseznamem"/>
        <w:numPr>
          <w:ilvl w:val="0"/>
          <w:numId w:val="7"/>
        </w:numPr>
        <w:spacing w:after="120"/>
        <w:jc w:val="both"/>
        <w:rPr>
          <w:rFonts w:cstheme="minorHAnsi"/>
          <w:b/>
          <w:sz w:val="24"/>
          <w:szCs w:val="24"/>
        </w:rPr>
      </w:pPr>
      <w:r w:rsidRPr="00A46315">
        <w:rPr>
          <w:rFonts w:cstheme="minorHAnsi"/>
          <w:b/>
          <w:sz w:val="24"/>
          <w:szCs w:val="24"/>
        </w:rPr>
        <w:t>National Olympic Committees;</w:t>
      </w:r>
    </w:p>
    <w:p w14:paraId="6522C481" w14:textId="77777777" w:rsidR="000975CE" w:rsidRPr="00A46315" w:rsidRDefault="000975CE" w:rsidP="000975CE">
      <w:pPr>
        <w:pStyle w:val="Odstavecseseznamem"/>
        <w:numPr>
          <w:ilvl w:val="0"/>
          <w:numId w:val="7"/>
        </w:numPr>
        <w:spacing w:after="120"/>
        <w:jc w:val="both"/>
        <w:rPr>
          <w:rFonts w:cstheme="minorHAnsi"/>
          <w:b/>
          <w:sz w:val="24"/>
          <w:szCs w:val="24"/>
        </w:rPr>
      </w:pPr>
      <w:r w:rsidRPr="00A46315">
        <w:rPr>
          <w:rFonts w:cstheme="minorHAnsi"/>
          <w:b/>
          <w:sz w:val="24"/>
          <w:szCs w:val="24"/>
        </w:rPr>
        <w:t>International Sports Associations recognized by the IOC;</w:t>
      </w:r>
    </w:p>
    <w:p w14:paraId="01D96794" w14:textId="77777777" w:rsidR="000975CE" w:rsidRPr="00A46315" w:rsidRDefault="000975CE" w:rsidP="000975CE">
      <w:pPr>
        <w:pStyle w:val="Odstavecseseznamem"/>
        <w:numPr>
          <w:ilvl w:val="0"/>
          <w:numId w:val="7"/>
        </w:numPr>
        <w:spacing w:after="120"/>
        <w:jc w:val="both"/>
        <w:rPr>
          <w:rFonts w:cstheme="minorHAnsi"/>
          <w:b/>
          <w:sz w:val="24"/>
          <w:szCs w:val="24"/>
        </w:rPr>
      </w:pPr>
      <w:r w:rsidRPr="00A46315">
        <w:rPr>
          <w:rFonts w:cstheme="minorHAnsi"/>
          <w:b/>
          <w:sz w:val="24"/>
          <w:szCs w:val="24"/>
        </w:rPr>
        <w:t>Members of the Olympic Muse</w:t>
      </w:r>
      <w:r w:rsidR="00C4138A" w:rsidRPr="00A46315">
        <w:rPr>
          <w:rFonts w:cstheme="minorHAnsi"/>
          <w:b/>
          <w:sz w:val="24"/>
          <w:szCs w:val="24"/>
        </w:rPr>
        <w:t>u</w:t>
      </w:r>
      <w:r w:rsidRPr="00A46315">
        <w:rPr>
          <w:rFonts w:cstheme="minorHAnsi"/>
          <w:b/>
          <w:sz w:val="24"/>
          <w:szCs w:val="24"/>
        </w:rPr>
        <w:t>m Network;</w:t>
      </w:r>
    </w:p>
    <w:p w14:paraId="55453D4A" w14:textId="685F5BBC" w:rsidR="00651709" w:rsidRDefault="000975CE" w:rsidP="00AB330A">
      <w:pPr>
        <w:pStyle w:val="Odstavecseseznamem"/>
        <w:numPr>
          <w:ilvl w:val="0"/>
          <w:numId w:val="7"/>
        </w:numPr>
        <w:spacing w:after="120"/>
        <w:jc w:val="both"/>
        <w:rPr>
          <w:rFonts w:cstheme="minorHAnsi"/>
          <w:b/>
          <w:color w:val="FF0000"/>
          <w:sz w:val="24"/>
          <w:szCs w:val="24"/>
        </w:rPr>
      </w:pPr>
      <w:r w:rsidRPr="00A46315">
        <w:rPr>
          <w:rFonts w:cstheme="minorHAnsi"/>
          <w:b/>
          <w:sz w:val="24"/>
          <w:szCs w:val="24"/>
        </w:rPr>
        <w:t xml:space="preserve">Members of </w:t>
      </w:r>
      <w:r w:rsidR="00521AB8">
        <w:rPr>
          <w:rFonts w:cstheme="minorHAnsi"/>
          <w:b/>
          <w:sz w:val="24"/>
          <w:szCs w:val="24"/>
        </w:rPr>
        <w:t>AICO</w:t>
      </w:r>
      <w:r w:rsidR="00E471FB">
        <w:rPr>
          <w:rFonts w:cstheme="minorHAnsi"/>
          <w:b/>
          <w:sz w:val="24"/>
          <w:szCs w:val="24"/>
        </w:rPr>
        <w:t xml:space="preserve">, </w:t>
      </w:r>
      <w:r w:rsidRPr="00A46315">
        <w:rPr>
          <w:rFonts w:cstheme="minorHAnsi"/>
          <w:b/>
          <w:sz w:val="24"/>
          <w:szCs w:val="24"/>
        </w:rPr>
        <w:t>the International Olympic Collectors Association</w:t>
      </w:r>
      <w:r w:rsidR="00D82ABA" w:rsidRPr="00A46315">
        <w:rPr>
          <w:rFonts w:cstheme="minorHAnsi"/>
          <w:b/>
          <w:sz w:val="24"/>
          <w:szCs w:val="24"/>
        </w:rPr>
        <w:t>.</w:t>
      </w:r>
    </w:p>
    <w:p w14:paraId="19C6AE24" w14:textId="77777777" w:rsidR="00E471FB" w:rsidRPr="00E471FB" w:rsidRDefault="00E471FB" w:rsidP="00E471FB">
      <w:pPr>
        <w:pStyle w:val="Odstavecseseznamem"/>
        <w:spacing w:after="120"/>
        <w:jc w:val="both"/>
        <w:rPr>
          <w:rFonts w:cstheme="minorHAnsi"/>
          <w:b/>
          <w:color w:val="FF0000"/>
          <w:sz w:val="24"/>
          <w:szCs w:val="24"/>
        </w:rPr>
      </w:pPr>
    </w:p>
    <w:p w14:paraId="15145D8E" w14:textId="5234BFFC" w:rsidR="00F10714" w:rsidRPr="00A46315" w:rsidRDefault="00917F3A" w:rsidP="00A46315">
      <w:pPr>
        <w:pStyle w:val="Odstavecseseznamem"/>
        <w:numPr>
          <w:ilvl w:val="0"/>
          <w:numId w:val="5"/>
        </w:numPr>
        <w:spacing w:after="120"/>
        <w:jc w:val="both"/>
        <w:rPr>
          <w:rFonts w:cstheme="minorHAnsi"/>
          <w:sz w:val="24"/>
          <w:szCs w:val="24"/>
          <w:u w:val="single"/>
        </w:rPr>
      </w:pPr>
      <w:r w:rsidRPr="00883360">
        <w:rPr>
          <w:rFonts w:cstheme="minorHAnsi"/>
          <w:b/>
          <w:sz w:val="24"/>
          <w:szCs w:val="24"/>
        </w:rPr>
        <w:t>Application procedure</w:t>
      </w:r>
    </w:p>
    <w:p w14:paraId="4955C629" w14:textId="20E10767" w:rsidR="005D4AB7" w:rsidRPr="00883360" w:rsidRDefault="00100671" w:rsidP="00F95C35">
      <w:pPr>
        <w:spacing w:after="120"/>
        <w:jc w:val="both"/>
        <w:rPr>
          <w:rFonts w:cstheme="minorHAnsi"/>
          <w:sz w:val="24"/>
          <w:szCs w:val="24"/>
        </w:rPr>
      </w:pPr>
      <w:r w:rsidRPr="00883360">
        <w:rPr>
          <w:rFonts w:cstheme="minorHAnsi"/>
          <w:sz w:val="24"/>
          <w:szCs w:val="24"/>
        </w:rPr>
        <w:t xml:space="preserve">The purpose of this </w:t>
      </w:r>
      <w:r w:rsidR="00AB330A" w:rsidRPr="00883360">
        <w:rPr>
          <w:rFonts w:cstheme="minorHAnsi"/>
          <w:sz w:val="24"/>
          <w:szCs w:val="24"/>
        </w:rPr>
        <w:t>Call is to identify eligible candidates</w:t>
      </w:r>
      <w:r w:rsidR="00FB1083" w:rsidRPr="00883360">
        <w:rPr>
          <w:rFonts w:cstheme="minorHAnsi"/>
          <w:sz w:val="24"/>
          <w:szCs w:val="24"/>
        </w:rPr>
        <w:t xml:space="preserve"> to organize </w:t>
      </w:r>
      <w:r w:rsidR="00AB330A" w:rsidRPr="00883360">
        <w:rPr>
          <w:rFonts w:cstheme="minorHAnsi"/>
          <w:sz w:val="24"/>
          <w:szCs w:val="24"/>
        </w:rPr>
        <w:t xml:space="preserve">the </w:t>
      </w:r>
      <w:r w:rsidR="007C4E9E" w:rsidRPr="00883360">
        <w:rPr>
          <w:rFonts w:cstheme="minorHAnsi"/>
          <w:sz w:val="24"/>
          <w:szCs w:val="24"/>
        </w:rPr>
        <w:t xml:space="preserve">World Olympic Collectors Fair in </w:t>
      </w:r>
      <w:r w:rsidR="00521AB8">
        <w:rPr>
          <w:rFonts w:cstheme="minorHAnsi"/>
          <w:sz w:val="24"/>
          <w:szCs w:val="24"/>
        </w:rPr>
        <w:t>2025, 2026 and 2027</w:t>
      </w:r>
      <w:r w:rsidR="00F95C35" w:rsidRPr="00883360">
        <w:rPr>
          <w:rFonts w:cstheme="minorHAnsi"/>
          <w:sz w:val="24"/>
          <w:szCs w:val="24"/>
        </w:rPr>
        <w:t xml:space="preserve">. </w:t>
      </w:r>
      <w:r w:rsidR="00FB1083" w:rsidRPr="00883360">
        <w:rPr>
          <w:rFonts w:cstheme="minorHAnsi"/>
          <w:sz w:val="24"/>
          <w:szCs w:val="24"/>
        </w:rPr>
        <w:t xml:space="preserve">To qualify for consideration, </w:t>
      </w:r>
      <w:r w:rsidR="00A77251" w:rsidRPr="00883360">
        <w:rPr>
          <w:rFonts w:cstheme="minorHAnsi"/>
          <w:sz w:val="24"/>
          <w:szCs w:val="24"/>
        </w:rPr>
        <w:t>A</w:t>
      </w:r>
      <w:r w:rsidR="00FB1083" w:rsidRPr="00883360">
        <w:rPr>
          <w:rFonts w:cstheme="minorHAnsi"/>
          <w:sz w:val="24"/>
          <w:szCs w:val="24"/>
        </w:rPr>
        <w:t xml:space="preserve">pplicants must submit an </w:t>
      </w:r>
      <w:r w:rsidR="00CD2D7F" w:rsidRPr="00883360">
        <w:rPr>
          <w:rFonts w:cstheme="minorHAnsi"/>
          <w:i/>
          <w:sz w:val="24"/>
          <w:szCs w:val="24"/>
        </w:rPr>
        <w:t>EXPRESSION OF INTEREST</w:t>
      </w:r>
      <w:r w:rsidR="00F964B8" w:rsidRPr="00883360">
        <w:rPr>
          <w:rFonts w:cstheme="minorHAnsi"/>
          <w:sz w:val="24"/>
          <w:szCs w:val="24"/>
        </w:rPr>
        <w:t xml:space="preserve"> </w:t>
      </w:r>
      <w:r w:rsidR="00FB1083" w:rsidRPr="00883360">
        <w:rPr>
          <w:rFonts w:cstheme="minorHAnsi"/>
          <w:sz w:val="24"/>
          <w:szCs w:val="24"/>
        </w:rPr>
        <w:t xml:space="preserve">by </w:t>
      </w:r>
      <w:r w:rsidR="00CA69AA">
        <w:rPr>
          <w:rFonts w:cstheme="minorHAnsi"/>
          <w:sz w:val="24"/>
          <w:szCs w:val="24"/>
        </w:rPr>
        <w:t>15</w:t>
      </w:r>
      <w:r w:rsidR="00FB1083" w:rsidRPr="00883360">
        <w:rPr>
          <w:rFonts w:cstheme="minorHAnsi"/>
          <w:sz w:val="24"/>
          <w:szCs w:val="24"/>
        </w:rPr>
        <w:t xml:space="preserve"> </w:t>
      </w:r>
      <w:r w:rsidR="00CA69AA">
        <w:rPr>
          <w:rFonts w:cstheme="minorHAnsi"/>
          <w:sz w:val="24"/>
          <w:szCs w:val="24"/>
        </w:rPr>
        <w:t>October</w:t>
      </w:r>
      <w:r w:rsidR="00FB1083" w:rsidRPr="00883360">
        <w:rPr>
          <w:rFonts w:cstheme="minorHAnsi"/>
          <w:sz w:val="24"/>
          <w:szCs w:val="24"/>
        </w:rPr>
        <w:t xml:space="preserve"> 20</w:t>
      </w:r>
      <w:r w:rsidR="00521AB8">
        <w:rPr>
          <w:rFonts w:cstheme="minorHAnsi"/>
          <w:sz w:val="24"/>
          <w:szCs w:val="24"/>
        </w:rPr>
        <w:t>23</w:t>
      </w:r>
      <w:r w:rsidR="00FB1083" w:rsidRPr="00883360">
        <w:rPr>
          <w:rFonts w:cstheme="minorHAnsi"/>
          <w:sz w:val="24"/>
          <w:szCs w:val="24"/>
        </w:rPr>
        <w:t xml:space="preserve">. This document must include the following </w:t>
      </w:r>
      <w:r w:rsidR="00F964B8" w:rsidRPr="00883360">
        <w:rPr>
          <w:rFonts w:cstheme="minorHAnsi"/>
          <w:sz w:val="24"/>
          <w:szCs w:val="24"/>
        </w:rPr>
        <w:t>information</w:t>
      </w:r>
      <w:r w:rsidR="005D4AB7" w:rsidRPr="00883360">
        <w:rPr>
          <w:rFonts w:cstheme="minorHAnsi"/>
          <w:sz w:val="24"/>
          <w:szCs w:val="24"/>
        </w:rPr>
        <w:t>:</w:t>
      </w:r>
    </w:p>
    <w:p w14:paraId="7A9FE7DC" w14:textId="73E5B60F" w:rsidR="005D4AB7" w:rsidRPr="00883360" w:rsidRDefault="005D4AB7" w:rsidP="005D4AB7">
      <w:pPr>
        <w:pStyle w:val="Odstavecseseznamem"/>
        <w:numPr>
          <w:ilvl w:val="0"/>
          <w:numId w:val="4"/>
        </w:numPr>
        <w:spacing w:after="120"/>
        <w:jc w:val="both"/>
        <w:rPr>
          <w:rFonts w:eastAsia="Times New Roman" w:cstheme="minorHAnsi"/>
          <w:sz w:val="24"/>
          <w:szCs w:val="24"/>
          <w:lang w:eastAsia="en-GB"/>
        </w:rPr>
      </w:pPr>
      <w:r w:rsidRPr="00883360">
        <w:rPr>
          <w:rFonts w:eastAsia="Times New Roman" w:cstheme="minorHAnsi"/>
          <w:sz w:val="24"/>
          <w:szCs w:val="24"/>
          <w:lang w:eastAsia="en-GB"/>
        </w:rPr>
        <w:t>Fair location</w:t>
      </w:r>
      <w:r w:rsidR="00FB1083" w:rsidRPr="00883360">
        <w:rPr>
          <w:rFonts w:eastAsia="Times New Roman" w:cstheme="minorHAnsi"/>
          <w:sz w:val="24"/>
          <w:szCs w:val="24"/>
          <w:lang w:eastAsia="en-GB"/>
        </w:rPr>
        <w:t xml:space="preserve"> (city</w:t>
      </w:r>
      <w:r w:rsidRPr="00883360">
        <w:rPr>
          <w:rFonts w:eastAsia="Times New Roman" w:cstheme="minorHAnsi"/>
          <w:sz w:val="24"/>
          <w:szCs w:val="24"/>
          <w:lang w:eastAsia="en-GB"/>
        </w:rPr>
        <w:t>/country</w:t>
      </w:r>
      <w:r w:rsidR="00FB1083" w:rsidRPr="00883360">
        <w:rPr>
          <w:rFonts w:eastAsia="Times New Roman" w:cstheme="minorHAnsi"/>
          <w:sz w:val="24"/>
          <w:szCs w:val="24"/>
          <w:lang w:eastAsia="en-GB"/>
        </w:rPr>
        <w:t>) and</w:t>
      </w:r>
      <w:r w:rsidRPr="00883360">
        <w:rPr>
          <w:rFonts w:eastAsia="Times New Roman" w:cstheme="minorHAnsi"/>
          <w:sz w:val="24"/>
          <w:szCs w:val="24"/>
          <w:lang w:eastAsia="en-GB"/>
        </w:rPr>
        <w:t xml:space="preserve"> duration (dd/mm/</w:t>
      </w:r>
      <w:proofErr w:type="spellStart"/>
      <w:r w:rsidRPr="00883360">
        <w:rPr>
          <w:rFonts w:eastAsia="Times New Roman" w:cstheme="minorHAnsi"/>
          <w:sz w:val="24"/>
          <w:szCs w:val="24"/>
          <w:lang w:eastAsia="en-GB"/>
        </w:rPr>
        <w:t>yy</w:t>
      </w:r>
      <w:proofErr w:type="spellEnd"/>
      <w:r w:rsidRPr="00883360">
        <w:rPr>
          <w:rFonts w:eastAsia="Times New Roman" w:cstheme="minorHAnsi"/>
          <w:sz w:val="24"/>
          <w:szCs w:val="24"/>
          <w:lang w:eastAsia="en-GB"/>
        </w:rPr>
        <w:t xml:space="preserve"> to dd/mm/</w:t>
      </w:r>
      <w:proofErr w:type="spellStart"/>
      <w:r w:rsidRPr="00883360">
        <w:rPr>
          <w:rFonts w:eastAsia="Times New Roman" w:cstheme="minorHAnsi"/>
          <w:sz w:val="24"/>
          <w:szCs w:val="24"/>
          <w:lang w:eastAsia="en-GB"/>
        </w:rPr>
        <w:t>yy</w:t>
      </w:r>
      <w:proofErr w:type="spellEnd"/>
      <w:r w:rsidRPr="00883360">
        <w:rPr>
          <w:rFonts w:eastAsia="Times New Roman" w:cstheme="minorHAnsi"/>
          <w:sz w:val="24"/>
          <w:szCs w:val="24"/>
          <w:lang w:eastAsia="en-GB"/>
        </w:rPr>
        <w:t>)</w:t>
      </w:r>
      <w:r w:rsidR="00E70DFC" w:rsidRPr="00883360">
        <w:rPr>
          <w:rFonts w:eastAsia="Times New Roman" w:cstheme="minorHAnsi"/>
          <w:sz w:val="24"/>
          <w:szCs w:val="24"/>
          <w:lang w:eastAsia="en-GB"/>
        </w:rPr>
        <w:t>;</w:t>
      </w:r>
    </w:p>
    <w:p w14:paraId="638EE260" w14:textId="0FB086C5" w:rsidR="00E70DFC" w:rsidRPr="00883360" w:rsidRDefault="00E70DFC" w:rsidP="00E70DFC">
      <w:pPr>
        <w:pStyle w:val="Odstavecseseznamem"/>
        <w:numPr>
          <w:ilvl w:val="0"/>
          <w:numId w:val="4"/>
        </w:numPr>
        <w:spacing w:after="120"/>
        <w:jc w:val="both"/>
        <w:rPr>
          <w:rFonts w:cstheme="minorHAnsi"/>
          <w:sz w:val="24"/>
          <w:szCs w:val="24"/>
        </w:rPr>
      </w:pPr>
      <w:r w:rsidRPr="00883360">
        <w:rPr>
          <w:rFonts w:cstheme="minorHAnsi"/>
          <w:sz w:val="24"/>
          <w:szCs w:val="24"/>
        </w:rPr>
        <w:t xml:space="preserve">Information on main </w:t>
      </w:r>
      <w:r w:rsidRPr="00883360">
        <w:rPr>
          <w:rFonts w:eastAsia="Times New Roman" w:cstheme="minorHAnsi"/>
          <w:sz w:val="24"/>
          <w:szCs w:val="24"/>
          <w:lang w:eastAsia="en-GB"/>
        </w:rPr>
        <w:t>objective/s of the Fair</w:t>
      </w:r>
      <w:r w:rsidRPr="00883360">
        <w:rPr>
          <w:rFonts w:cstheme="minorHAnsi"/>
          <w:sz w:val="24"/>
          <w:szCs w:val="24"/>
        </w:rPr>
        <w:t xml:space="preserve"> and the relationship of the Fair</w:t>
      </w:r>
      <w:r w:rsidR="00FB1083" w:rsidRPr="00883360">
        <w:rPr>
          <w:rFonts w:cstheme="minorHAnsi"/>
          <w:sz w:val="24"/>
          <w:szCs w:val="24"/>
        </w:rPr>
        <w:t>, if any,</w:t>
      </w:r>
      <w:r w:rsidRPr="00883360">
        <w:rPr>
          <w:rFonts w:cstheme="minorHAnsi"/>
          <w:sz w:val="24"/>
          <w:szCs w:val="24"/>
        </w:rPr>
        <w:t xml:space="preserve"> </w:t>
      </w:r>
      <w:r w:rsidR="00FB1083" w:rsidRPr="00883360">
        <w:rPr>
          <w:rFonts w:cstheme="minorHAnsi"/>
          <w:sz w:val="24"/>
          <w:szCs w:val="24"/>
        </w:rPr>
        <w:t xml:space="preserve">to </w:t>
      </w:r>
      <w:r w:rsidRPr="00883360">
        <w:rPr>
          <w:rFonts w:cstheme="minorHAnsi"/>
          <w:sz w:val="24"/>
          <w:szCs w:val="24"/>
        </w:rPr>
        <w:t>other</w:t>
      </w:r>
      <w:r w:rsidR="00FB1083" w:rsidRPr="00883360">
        <w:rPr>
          <w:rFonts w:cstheme="minorHAnsi"/>
          <w:sz w:val="24"/>
          <w:szCs w:val="24"/>
        </w:rPr>
        <w:t xml:space="preserve"> Olympic/sports</w:t>
      </w:r>
      <w:r w:rsidRPr="00883360">
        <w:rPr>
          <w:rFonts w:cstheme="minorHAnsi"/>
          <w:sz w:val="24"/>
          <w:szCs w:val="24"/>
        </w:rPr>
        <w:t xml:space="preserve"> celebrations </w:t>
      </w:r>
      <w:r w:rsidR="00FB1083" w:rsidRPr="00883360">
        <w:rPr>
          <w:rFonts w:cstheme="minorHAnsi"/>
          <w:sz w:val="24"/>
          <w:szCs w:val="24"/>
        </w:rPr>
        <w:t xml:space="preserve">to be </w:t>
      </w:r>
      <w:r w:rsidRPr="00883360">
        <w:rPr>
          <w:rFonts w:cstheme="minorHAnsi"/>
          <w:sz w:val="24"/>
          <w:szCs w:val="24"/>
        </w:rPr>
        <w:t>held at the same time;</w:t>
      </w:r>
    </w:p>
    <w:p w14:paraId="7B8F55A9" w14:textId="022EEB05" w:rsidR="00CD2D7F" w:rsidRPr="00883360" w:rsidRDefault="00E70DFC" w:rsidP="00CD2D7F">
      <w:pPr>
        <w:pStyle w:val="Odstavecseseznamem"/>
        <w:numPr>
          <w:ilvl w:val="0"/>
          <w:numId w:val="4"/>
        </w:numPr>
        <w:spacing w:after="120"/>
        <w:jc w:val="both"/>
        <w:rPr>
          <w:rFonts w:cstheme="minorHAnsi"/>
          <w:sz w:val="24"/>
          <w:szCs w:val="24"/>
        </w:rPr>
      </w:pPr>
      <w:r w:rsidRPr="00883360">
        <w:rPr>
          <w:rFonts w:cstheme="minorHAnsi"/>
          <w:sz w:val="24"/>
          <w:szCs w:val="24"/>
        </w:rPr>
        <w:t>Information on</w:t>
      </w:r>
      <w:r w:rsidR="00CD2D7F" w:rsidRPr="00883360">
        <w:rPr>
          <w:rFonts w:cstheme="minorHAnsi"/>
          <w:sz w:val="24"/>
          <w:szCs w:val="24"/>
        </w:rPr>
        <w:t xml:space="preserve"> </w:t>
      </w:r>
      <w:r w:rsidR="00FB1083" w:rsidRPr="00883360">
        <w:rPr>
          <w:rFonts w:cstheme="minorHAnsi"/>
          <w:sz w:val="24"/>
          <w:szCs w:val="24"/>
        </w:rPr>
        <w:t xml:space="preserve">any </w:t>
      </w:r>
      <w:r w:rsidR="00CD2D7F" w:rsidRPr="00883360">
        <w:rPr>
          <w:rFonts w:cstheme="minorHAnsi"/>
          <w:sz w:val="24"/>
          <w:szCs w:val="24"/>
        </w:rPr>
        <w:t>support and</w:t>
      </w:r>
      <w:r w:rsidR="00FB1083" w:rsidRPr="00883360">
        <w:rPr>
          <w:rFonts w:cstheme="minorHAnsi"/>
          <w:sz w:val="24"/>
          <w:szCs w:val="24"/>
        </w:rPr>
        <w:t>/or</w:t>
      </w:r>
      <w:r w:rsidR="00CD2D7F" w:rsidRPr="00883360">
        <w:rPr>
          <w:rFonts w:cstheme="minorHAnsi"/>
          <w:sz w:val="24"/>
          <w:szCs w:val="24"/>
        </w:rPr>
        <w:t xml:space="preserve"> involvement of the NOC;</w:t>
      </w:r>
    </w:p>
    <w:p w14:paraId="44D63DF7" w14:textId="5CFAC750" w:rsidR="005D4AB7" w:rsidRPr="00883360" w:rsidRDefault="00D07A52" w:rsidP="005D4AB7">
      <w:pPr>
        <w:pStyle w:val="Odstavecseseznamem"/>
        <w:numPr>
          <w:ilvl w:val="0"/>
          <w:numId w:val="4"/>
        </w:numPr>
        <w:spacing w:after="120"/>
        <w:rPr>
          <w:rFonts w:cstheme="minorHAnsi"/>
          <w:sz w:val="24"/>
          <w:szCs w:val="24"/>
        </w:rPr>
      </w:pPr>
      <w:r w:rsidRPr="00883360">
        <w:rPr>
          <w:rFonts w:eastAsia="Times New Roman" w:cstheme="minorHAnsi"/>
          <w:sz w:val="24"/>
          <w:szCs w:val="24"/>
          <w:lang w:eastAsia="en-GB"/>
        </w:rPr>
        <w:t>M</w:t>
      </w:r>
      <w:r w:rsidR="005D4AB7" w:rsidRPr="00883360">
        <w:rPr>
          <w:rFonts w:eastAsia="Times New Roman" w:cstheme="minorHAnsi"/>
          <w:sz w:val="24"/>
          <w:szCs w:val="24"/>
          <w:lang w:eastAsia="en-GB"/>
        </w:rPr>
        <w:t xml:space="preserve">ain </w:t>
      </w:r>
      <w:r w:rsidR="00CD2D7F" w:rsidRPr="00883360">
        <w:rPr>
          <w:rFonts w:eastAsia="Times New Roman" w:cstheme="minorHAnsi"/>
          <w:sz w:val="24"/>
          <w:szCs w:val="24"/>
          <w:lang w:eastAsia="en-GB"/>
        </w:rPr>
        <w:t xml:space="preserve">accompanying events </w:t>
      </w:r>
      <w:r w:rsidR="00F964B8" w:rsidRPr="00883360">
        <w:rPr>
          <w:rFonts w:eastAsia="Times New Roman" w:cstheme="minorHAnsi"/>
          <w:sz w:val="24"/>
          <w:szCs w:val="24"/>
          <w:lang w:eastAsia="en-GB"/>
        </w:rPr>
        <w:t xml:space="preserve">and </w:t>
      </w:r>
      <w:r w:rsidR="005D4AB7" w:rsidRPr="00883360">
        <w:rPr>
          <w:rFonts w:eastAsia="Times New Roman" w:cstheme="minorHAnsi"/>
          <w:sz w:val="24"/>
          <w:szCs w:val="24"/>
          <w:lang w:eastAsia="en-GB"/>
        </w:rPr>
        <w:t>activities</w:t>
      </w:r>
      <w:r w:rsidR="00E70DFC" w:rsidRPr="00883360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FB1083" w:rsidRPr="00883360">
        <w:rPr>
          <w:rFonts w:eastAsia="Times New Roman" w:cstheme="minorHAnsi"/>
          <w:sz w:val="24"/>
          <w:szCs w:val="24"/>
          <w:lang w:eastAsia="en-GB"/>
        </w:rPr>
        <w:t>planned for Fair participants (</w:t>
      </w:r>
      <w:proofErr w:type="gramStart"/>
      <w:r w:rsidR="00FB1083" w:rsidRPr="00883360">
        <w:rPr>
          <w:rFonts w:eastAsia="Times New Roman" w:cstheme="minorHAnsi"/>
          <w:sz w:val="24"/>
          <w:szCs w:val="24"/>
          <w:lang w:eastAsia="en-GB"/>
        </w:rPr>
        <w:t>e.g.</w:t>
      </w:r>
      <w:proofErr w:type="gramEnd"/>
      <w:r w:rsidR="00FB1083" w:rsidRPr="00883360">
        <w:rPr>
          <w:rFonts w:eastAsia="Times New Roman" w:cstheme="minorHAnsi"/>
          <w:sz w:val="24"/>
          <w:szCs w:val="24"/>
          <w:lang w:eastAsia="en-GB"/>
        </w:rPr>
        <w:t xml:space="preserve"> any cultural or social events</w:t>
      </w:r>
      <w:r w:rsidR="00521AB8">
        <w:rPr>
          <w:rFonts w:eastAsia="Times New Roman" w:cstheme="minorHAnsi"/>
          <w:sz w:val="24"/>
          <w:szCs w:val="24"/>
          <w:lang w:eastAsia="en-GB"/>
        </w:rPr>
        <w:t>, tours, etc.</w:t>
      </w:r>
      <w:r w:rsidR="00FB1083" w:rsidRPr="00883360">
        <w:rPr>
          <w:rFonts w:eastAsia="Times New Roman" w:cstheme="minorHAnsi"/>
          <w:sz w:val="24"/>
          <w:szCs w:val="24"/>
          <w:lang w:eastAsia="en-GB"/>
        </w:rPr>
        <w:t>)</w:t>
      </w:r>
      <w:r w:rsidR="00CD2D7F" w:rsidRPr="00883360">
        <w:rPr>
          <w:rFonts w:eastAsia="Times New Roman" w:cstheme="minorHAnsi"/>
          <w:sz w:val="24"/>
          <w:szCs w:val="24"/>
          <w:lang w:eastAsia="en-GB"/>
        </w:rPr>
        <w:t>;</w:t>
      </w:r>
    </w:p>
    <w:p w14:paraId="0755D6DD" w14:textId="537411B8" w:rsidR="00917F3A" w:rsidRPr="00E471FB" w:rsidRDefault="00D07A52" w:rsidP="00E471FB">
      <w:pPr>
        <w:pStyle w:val="Odstavecseseznamem"/>
        <w:numPr>
          <w:ilvl w:val="0"/>
          <w:numId w:val="4"/>
        </w:numPr>
        <w:spacing w:after="120"/>
        <w:rPr>
          <w:rFonts w:eastAsia="Times New Roman" w:cstheme="minorHAnsi"/>
          <w:sz w:val="24"/>
          <w:szCs w:val="24"/>
          <w:lang w:eastAsia="en-GB"/>
        </w:rPr>
      </w:pPr>
      <w:r w:rsidRPr="00883360">
        <w:rPr>
          <w:rFonts w:eastAsia="Times New Roman" w:cstheme="minorHAnsi"/>
          <w:sz w:val="24"/>
          <w:szCs w:val="24"/>
          <w:lang w:eastAsia="en-GB"/>
        </w:rPr>
        <w:t>Prospective financial resources</w:t>
      </w:r>
      <w:r w:rsidR="00E471FB">
        <w:rPr>
          <w:rFonts w:eastAsia="Times New Roman" w:cstheme="minorHAnsi"/>
          <w:sz w:val="24"/>
          <w:szCs w:val="24"/>
          <w:lang w:eastAsia="en-GB"/>
        </w:rPr>
        <w:t>.</w:t>
      </w:r>
    </w:p>
    <w:p w14:paraId="026F2693" w14:textId="49C13095" w:rsidR="00CB6F5A" w:rsidRPr="00521AB8" w:rsidRDefault="00E70DFC" w:rsidP="00A46315">
      <w:pPr>
        <w:spacing w:after="120"/>
        <w:jc w:val="both"/>
        <w:rPr>
          <w:rFonts w:cstheme="minorHAnsi"/>
          <w:b/>
          <w:bCs/>
          <w:sz w:val="24"/>
          <w:szCs w:val="24"/>
        </w:rPr>
      </w:pPr>
      <w:r w:rsidRPr="00883360">
        <w:t xml:space="preserve">If there </w:t>
      </w:r>
      <w:r w:rsidR="00A77251" w:rsidRPr="00883360">
        <w:t xml:space="preserve">are multiple </w:t>
      </w:r>
      <w:r w:rsidRPr="00883360">
        <w:t>candidate</w:t>
      </w:r>
      <w:r w:rsidR="00A77251" w:rsidRPr="00883360">
        <w:t>s</w:t>
      </w:r>
      <w:r w:rsidRPr="00883360">
        <w:t xml:space="preserve"> to host the WOCF in </w:t>
      </w:r>
      <w:r w:rsidR="00A77251" w:rsidRPr="00883360">
        <w:t xml:space="preserve">any one year, </w:t>
      </w:r>
      <w:r w:rsidRPr="00883360">
        <w:t>a competitive procedure will be applied.</w:t>
      </w:r>
      <w:r w:rsidR="00B31CA5" w:rsidRPr="00B31CA5">
        <w:t xml:space="preserve"> AICO will initiate a dialogue with all parties to define, in the best interest</w:t>
      </w:r>
      <w:r w:rsidR="00B31CA5">
        <w:t>s</w:t>
      </w:r>
      <w:r w:rsidR="00B31CA5" w:rsidRPr="00B31CA5">
        <w:t xml:space="preserve"> of the family of Olympic collectors, a schedule of successful candidates.</w:t>
      </w:r>
      <w:r w:rsidR="00B31CA5">
        <w:t xml:space="preserve"> </w:t>
      </w:r>
    </w:p>
    <w:p w14:paraId="1CC4A58E" w14:textId="46CC5C5B" w:rsidR="00A77251" w:rsidRPr="00883360" w:rsidRDefault="00A77251" w:rsidP="00A46315">
      <w:pPr>
        <w:pStyle w:val="Odstavecseseznamem"/>
        <w:numPr>
          <w:ilvl w:val="0"/>
          <w:numId w:val="5"/>
        </w:numPr>
        <w:rPr>
          <w:rFonts w:cstheme="minorHAnsi"/>
          <w:lang w:eastAsia="en-GB"/>
        </w:rPr>
      </w:pPr>
      <w:r w:rsidRPr="00521AB8">
        <w:rPr>
          <w:rFonts w:eastAsia="Times New Roman" w:cstheme="minorHAnsi"/>
          <w:b/>
          <w:bCs/>
          <w:sz w:val="24"/>
          <w:szCs w:val="24"/>
          <w:lang w:eastAsia="en-GB"/>
        </w:rPr>
        <w:t>Expected WOCF Start Dates and Durations</w:t>
      </w:r>
    </w:p>
    <w:p w14:paraId="476EEC75" w14:textId="6D7072A6" w:rsidR="00521AB8" w:rsidRPr="00A46315" w:rsidRDefault="007B2582" w:rsidP="0048287C">
      <w:pPr>
        <w:ind w:left="360"/>
        <w:rPr>
          <w:rFonts w:eastAsia="Times New Roman" w:cstheme="minorHAnsi"/>
          <w:sz w:val="24"/>
          <w:szCs w:val="24"/>
          <w:lang w:eastAsia="en-GB"/>
        </w:rPr>
      </w:pPr>
      <w:r w:rsidRPr="00A46315">
        <w:rPr>
          <w:rFonts w:eastAsia="Times New Roman" w:cstheme="minorHAnsi"/>
          <w:sz w:val="24"/>
          <w:szCs w:val="24"/>
          <w:lang w:eastAsia="en-GB"/>
        </w:rPr>
        <w:t xml:space="preserve">The </w:t>
      </w:r>
      <w:r w:rsidR="00A7567E" w:rsidRPr="00A46315">
        <w:rPr>
          <w:rFonts w:eastAsia="Times New Roman" w:cstheme="minorHAnsi"/>
          <w:sz w:val="24"/>
          <w:szCs w:val="24"/>
          <w:lang w:eastAsia="en-GB"/>
        </w:rPr>
        <w:t xml:space="preserve">Fairs are </w:t>
      </w:r>
      <w:r w:rsidRPr="00A46315">
        <w:rPr>
          <w:rFonts w:eastAsia="Times New Roman" w:cstheme="minorHAnsi"/>
          <w:sz w:val="24"/>
          <w:szCs w:val="24"/>
          <w:lang w:eastAsia="en-GB"/>
        </w:rPr>
        <w:t xml:space="preserve">expected to start </w:t>
      </w:r>
      <w:r w:rsidR="00A7567E" w:rsidRPr="00A46315">
        <w:rPr>
          <w:rFonts w:eastAsia="Times New Roman" w:cstheme="minorHAnsi"/>
          <w:sz w:val="24"/>
          <w:szCs w:val="24"/>
          <w:lang w:eastAsia="en-GB"/>
        </w:rPr>
        <w:t xml:space="preserve">not earlier </w:t>
      </w:r>
      <w:r w:rsidR="00A77251" w:rsidRPr="0048287C">
        <w:rPr>
          <w:rFonts w:eastAsia="Times New Roman" w:cstheme="minorHAnsi"/>
          <w:sz w:val="24"/>
          <w:szCs w:val="24"/>
          <w:lang w:eastAsia="en-GB"/>
        </w:rPr>
        <w:t>than</w:t>
      </w:r>
      <w:r w:rsidR="00A7567E" w:rsidRPr="00A46315">
        <w:rPr>
          <w:rFonts w:eastAsia="Times New Roman" w:cstheme="minorHAnsi"/>
          <w:sz w:val="24"/>
          <w:szCs w:val="24"/>
          <w:lang w:eastAsia="en-GB"/>
        </w:rPr>
        <w:t xml:space="preserve"> May/June.</w:t>
      </w:r>
      <w:r w:rsidR="0048287C" w:rsidRPr="0048287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A77251" w:rsidRPr="0048287C">
        <w:rPr>
          <w:rFonts w:eastAsia="Times New Roman" w:cstheme="minorHAnsi"/>
          <w:sz w:val="24"/>
          <w:szCs w:val="24"/>
          <w:lang w:eastAsia="en-GB"/>
        </w:rPr>
        <w:t>The duration of the WOCF should be 3-4 days</w:t>
      </w:r>
      <w:r w:rsidR="00521AB8" w:rsidRPr="0048287C">
        <w:rPr>
          <w:rFonts w:eastAsia="Times New Roman" w:cstheme="minorHAnsi"/>
          <w:sz w:val="24"/>
          <w:szCs w:val="24"/>
          <w:lang w:eastAsia="en-GB"/>
        </w:rPr>
        <w:t xml:space="preserve"> and include a weekend</w:t>
      </w:r>
      <w:r w:rsidR="00A77251" w:rsidRPr="0048287C">
        <w:rPr>
          <w:rFonts w:eastAsia="Times New Roman" w:cstheme="minorHAnsi"/>
          <w:sz w:val="24"/>
          <w:szCs w:val="24"/>
          <w:lang w:eastAsia="en-GB"/>
        </w:rPr>
        <w:t>.</w:t>
      </w:r>
    </w:p>
    <w:p w14:paraId="596BB1D4" w14:textId="16067571" w:rsidR="00306402" w:rsidRPr="00A46315" w:rsidRDefault="00A77251" w:rsidP="00A46315">
      <w:pPr>
        <w:pStyle w:val="Odstavecseseznamem"/>
        <w:numPr>
          <w:ilvl w:val="0"/>
          <w:numId w:val="5"/>
        </w:numPr>
        <w:spacing w:after="255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A46315">
        <w:rPr>
          <w:rFonts w:eastAsia="Times New Roman" w:cstheme="minorHAnsi"/>
          <w:b/>
          <w:sz w:val="24"/>
          <w:szCs w:val="24"/>
          <w:lang w:eastAsia="en-GB"/>
        </w:rPr>
        <w:t>Funding Source</w:t>
      </w:r>
    </w:p>
    <w:p w14:paraId="5FE4044C" w14:textId="7F406211" w:rsidR="002C5328" w:rsidRPr="00883360" w:rsidRDefault="007B2582" w:rsidP="00A46315">
      <w:pPr>
        <w:spacing w:after="120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883360">
        <w:rPr>
          <w:rFonts w:eastAsia="Times New Roman" w:cstheme="minorHAnsi"/>
          <w:sz w:val="24"/>
          <w:szCs w:val="24"/>
          <w:lang w:eastAsia="en-GB"/>
        </w:rPr>
        <w:t xml:space="preserve">It is expected that the </w:t>
      </w:r>
      <w:r w:rsidR="00B74C77" w:rsidRPr="00883360">
        <w:rPr>
          <w:rFonts w:eastAsia="Times New Roman" w:cstheme="minorHAnsi"/>
          <w:sz w:val="24"/>
          <w:szCs w:val="24"/>
          <w:lang w:eastAsia="en-GB"/>
        </w:rPr>
        <w:t>Organizer</w:t>
      </w:r>
      <w:r w:rsidR="00A77251" w:rsidRPr="00883360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883360">
        <w:rPr>
          <w:rFonts w:eastAsia="Times New Roman" w:cstheme="minorHAnsi"/>
          <w:sz w:val="24"/>
          <w:szCs w:val="24"/>
          <w:lang w:eastAsia="en-GB"/>
        </w:rPr>
        <w:t xml:space="preserve">will be </w:t>
      </w:r>
      <w:r w:rsidR="00CB6F5A" w:rsidRPr="00883360">
        <w:rPr>
          <w:rFonts w:eastAsia="Times New Roman" w:cstheme="minorHAnsi"/>
          <w:sz w:val="24"/>
          <w:szCs w:val="24"/>
          <w:lang w:eastAsia="en-GB"/>
        </w:rPr>
        <w:t xml:space="preserve">responsible for </w:t>
      </w:r>
      <w:r w:rsidR="00A77251" w:rsidRPr="00883360">
        <w:rPr>
          <w:rFonts w:eastAsia="Times New Roman" w:cstheme="minorHAnsi"/>
          <w:sz w:val="24"/>
          <w:szCs w:val="24"/>
          <w:lang w:eastAsia="en-GB"/>
        </w:rPr>
        <w:t>financing the WOCF.</w:t>
      </w:r>
      <w:r w:rsidR="002C5328" w:rsidRPr="00883360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CB6F5A" w:rsidRPr="00883360">
        <w:rPr>
          <w:rFonts w:eastAsia="Times New Roman" w:cstheme="minorHAnsi"/>
          <w:sz w:val="24"/>
          <w:szCs w:val="24"/>
          <w:lang w:eastAsia="en-GB"/>
        </w:rPr>
        <w:t>However</w:t>
      </w:r>
      <w:r w:rsidR="00CB6F5A" w:rsidRPr="00883360">
        <w:rPr>
          <w:rFonts w:cstheme="minorHAnsi"/>
          <w:sz w:val="24"/>
          <w:szCs w:val="24"/>
        </w:rPr>
        <w:t xml:space="preserve">, </w:t>
      </w:r>
      <w:r w:rsidR="00A77251" w:rsidRPr="00883360">
        <w:rPr>
          <w:rFonts w:cstheme="minorHAnsi"/>
          <w:sz w:val="24"/>
          <w:szCs w:val="24"/>
        </w:rPr>
        <w:t xml:space="preserve">once selected, </w:t>
      </w:r>
      <w:r w:rsidR="00CB6F5A" w:rsidRPr="00883360">
        <w:rPr>
          <w:rFonts w:cstheme="minorHAnsi"/>
          <w:sz w:val="24"/>
          <w:szCs w:val="24"/>
        </w:rPr>
        <w:t xml:space="preserve">the Organizer may apply for the financial support </w:t>
      </w:r>
      <w:r w:rsidR="00B74C77" w:rsidRPr="00883360">
        <w:rPr>
          <w:rFonts w:cstheme="minorHAnsi"/>
          <w:sz w:val="24"/>
          <w:szCs w:val="24"/>
        </w:rPr>
        <w:t xml:space="preserve">from </w:t>
      </w:r>
      <w:r w:rsidR="00CB6F5A" w:rsidRPr="00883360">
        <w:rPr>
          <w:rFonts w:cstheme="minorHAnsi"/>
          <w:sz w:val="24"/>
          <w:szCs w:val="24"/>
        </w:rPr>
        <w:t xml:space="preserve">the IOC, based on </w:t>
      </w:r>
      <w:r w:rsidR="00B74C77" w:rsidRPr="00883360">
        <w:rPr>
          <w:rFonts w:cstheme="minorHAnsi"/>
          <w:sz w:val="24"/>
          <w:szCs w:val="24"/>
        </w:rPr>
        <w:t xml:space="preserve">the </w:t>
      </w:r>
      <w:r w:rsidR="00CB6F5A" w:rsidRPr="00883360">
        <w:rPr>
          <w:rFonts w:cstheme="minorHAnsi"/>
          <w:sz w:val="24"/>
          <w:szCs w:val="24"/>
        </w:rPr>
        <w:t xml:space="preserve">assumption </w:t>
      </w:r>
      <w:r w:rsidR="00B74C77" w:rsidRPr="00883360">
        <w:rPr>
          <w:rFonts w:cstheme="minorHAnsi"/>
          <w:sz w:val="24"/>
          <w:szCs w:val="24"/>
        </w:rPr>
        <w:t xml:space="preserve">that </w:t>
      </w:r>
      <w:r w:rsidR="00CB6F5A" w:rsidRPr="00883360">
        <w:rPr>
          <w:rFonts w:cstheme="minorHAnsi"/>
          <w:sz w:val="24"/>
          <w:szCs w:val="24"/>
        </w:rPr>
        <w:t xml:space="preserve">the Fair is </w:t>
      </w:r>
      <w:r w:rsidR="00B74C77" w:rsidRPr="00883360">
        <w:rPr>
          <w:rFonts w:cstheme="minorHAnsi"/>
          <w:sz w:val="24"/>
          <w:szCs w:val="24"/>
        </w:rPr>
        <w:t xml:space="preserve">a </w:t>
      </w:r>
      <w:r w:rsidR="00CB6F5A" w:rsidRPr="00883360">
        <w:rPr>
          <w:rFonts w:cstheme="minorHAnsi"/>
          <w:sz w:val="24"/>
          <w:szCs w:val="24"/>
        </w:rPr>
        <w:t>non-profit event.</w:t>
      </w:r>
    </w:p>
    <w:p w14:paraId="4985CC92" w14:textId="3A903919" w:rsidR="003366CE" w:rsidRPr="00A46315" w:rsidRDefault="007B2582" w:rsidP="00A46315">
      <w:pPr>
        <w:pStyle w:val="Odstavecseseznamem"/>
        <w:numPr>
          <w:ilvl w:val="0"/>
          <w:numId w:val="5"/>
        </w:numPr>
        <w:spacing w:after="255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A46315">
        <w:rPr>
          <w:rFonts w:eastAsia="Times New Roman" w:cstheme="minorHAnsi"/>
          <w:b/>
          <w:bCs/>
          <w:sz w:val="24"/>
          <w:szCs w:val="24"/>
          <w:lang w:eastAsia="en-GB"/>
        </w:rPr>
        <w:t>Submission Requirements</w:t>
      </w:r>
    </w:p>
    <w:p w14:paraId="13C06B6C" w14:textId="6BB0C532" w:rsidR="00F82FF6" w:rsidRPr="00B31CA5" w:rsidRDefault="00326B90" w:rsidP="00B31CA5">
      <w:pPr>
        <w:spacing w:after="0" w:line="240" w:lineRule="auto"/>
        <w:rPr>
          <w:rFonts w:cstheme="minorHAnsi"/>
          <w:color w:val="002060"/>
          <w:sz w:val="24"/>
          <w:szCs w:val="24"/>
        </w:rPr>
      </w:pPr>
      <w:r w:rsidRPr="00B31CA5">
        <w:rPr>
          <w:rFonts w:eastAsia="Times New Roman" w:cstheme="minorHAnsi"/>
          <w:sz w:val="24"/>
          <w:szCs w:val="24"/>
          <w:lang w:eastAsia="en-GB"/>
        </w:rPr>
        <w:t xml:space="preserve">The complete </w:t>
      </w:r>
      <w:r w:rsidR="00B74C77" w:rsidRPr="00B31CA5">
        <w:rPr>
          <w:rFonts w:eastAsia="Times New Roman" w:cstheme="minorHAnsi"/>
          <w:i/>
          <w:sz w:val="24"/>
          <w:szCs w:val="24"/>
          <w:lang w:eastAsia="en-GB"/>
        </w:rPr>
        <w:t>EXPRESSION OF INTEREST</w:t>
      </w:r>
      <w:r w:rsidR="007B2582" w:rsidRPr="00B31CA5">
        <w:rPr>
          <w:rFonts w:eastAsia="Times New Roman" w:cstheme="minorHAnsi"/>
          <w:sz w:val="24"/>
          <w:szCs w:val="24"/>
          <w:lang w:eastAsia="en-GB"/>
        </w:rPr>
        <w:t xml:space="preserve"> should be submitted</w:t>
      </w:r>
      <w:r w:rsidR="00B74C77" w:rsidRPr="00B31CA5">
        <w:rPr>
          <w:rFonts w:eastAsia="Times New Roman" w:cstheme="minorHAnsi"/>
          <w:sz w:val="24"/>
          <w:szCs w:val="24"/>
          <w:lang w:eastAsia="en-GB"/>
        </w:rPr>
        <w:t xml:space="preserve"> electronically</w:t>
      </w:r>
      <w:r w:rsidR="007B2582" w:rsidRPr="00B31CA5">
        <w:rPr>
          <w:rFonts w:eastAsia="Times New Roman" w:cstheme="minorHAnsi"/>
          <w:sz w:val="24"/>
          <w:szCs w:val="24"/>
          <w:lang w:eastAsia="en-GB"/>
        </w:rPr>
        <w:t>, in English</w:t>
      </w:r>
      <w:r w:rsidR="00B74C77" w:rsidRPr="00B31CA5">
        <w:rPr>
          <w:rFonts w:eastAsia="Times New Roman" w:cstheme="minorHAnsi"/>
          <w:sz w:val="24"/>
          <w:szCs w:val="24"/>
          <w:lang w:eastAsia="en-GB"/>
        </w:rPr>
        <w:t>,</w:t>
      </w:r>
      <w:r w:rsidR="007B2582" w:rsidRPr="00B31CA5">
        <w:rPr>
          <w:rFonts w:eastAsia="Times New Roman" w:cstheme="minorHAnsi"/>
          <w:sz w:val="24"/>
          <w:szCs w:val="24"/>
          <w:lang w:eastAsia="en-GB"/>
        </w:rPr>
        <w:t xml:space="preserve"> to reach the </w:t>
      </w:r>
      <w:r w:rsidR="002C5328" w:rsidRPr="00B31CA5">
        <w:rPr>
          <w:rFonts w:eastAsia="Times New Roman" w:cstheme="minorHAnsi"/>
          <w:sz w:val="24"/>
          <w:szCs w:val="24"/>
          <w:lang w:eastAsia="en-GB"/>
        </w:rPr>
        <w:t>AICO Secretary</w:t>
      </w:r>
      <w:r w:rsidR="00521AB8" w:rsidRPr="00B31CA5">
        <w:rPr>
          <w:rFonts w:eastAsia="Times New Roman" w:cstheme="minorHAnsi"/>
          <w:sz w:val="24"/>
          <w:szCs w:val="24"/>
          <w:lang w:eastAsia="en-GB"/>
        </w:rPr>
        <w:t xml:space="preserve"> General</w:t>
      </w:r>
      <w:r w:rsidR="00B31CA5">
        <w:rPr>
          <w:rFonts w:eastAsia="Times New Roman" w:cstheme="minorHAnsi"/>
          <w:sz w:val="24"/>
          <w:szCs w:val="24"/>
          <w:lang w:eastAsia="en-GB"/>
        </w:rPr>
        <w:t xml:space="preserve"> Mark Maestrone,</w:t>
      </w:r>
      <w:r w:rsidR="002C5328" w:rsidRPr="00B31CA5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7B2582" w:rsidRPr="00B31CA5">
        <w:rPr>
          <w:rFonts w:eastAsia="Times New Roman" w:cstheme="minorHAnsi"/>
          <w:sz w:val="24"/>
          <w:szCs w:val="24"/>
          <w:lang w:eastAsia="en-GB"/>
        </w:rPr>
        <w:t xml:space="preserve">not later than </w:t>
      </w:r>
      <w:r w:rsidR="00CA69AA" w:rsidRPr="00B31CA5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15</w:t>
      </w:r>
      <w:r w:rsidR="00B74C77" w:rsidRPr="00B31CA5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 xml:space="preserve"> </w:t>
      </w:r>
      <w:r w:rsidR="00CA69AA" w:rsidRPr="00B31CA5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October</w:t>
      </w:r>
      <w:r w:rsidR="00B74C77" w:rsidRPr="00B31CA5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 xml:space="preserve"> 20</w:t>
      </w:r>
      <w:r w:rsidR="00521AB8" w:rsidRPr="00B31CA5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23</w:t>
      </w:r>
      <w:r w:rsidR="007B2582" w:rsidRPr="00B31CA5">
        <w:rPr>
          <w:rFonts w:eastAsia="Times New Roman" w:cstheme="minorHAnsi"/>
          <w:sz w:val="24"/>
          <w:szCs w:val="24"/>
          <w:lang w:eastAsia="en-GB"/>
        </w:rPr>
        <w:t xml:space="preserve">. </w:t>
      </w:r>
      <w:r w:rsidR="00B31CA5">
        <w:rPr>
          <w:rFonts w:eastAsia="Times New Roman" w:cstheme="minorHAnsi"/>
          <w:sz w:val="24"/>
          <w:szCs w:val="24"/>
          <w:lang w:eastAsia="en-GB"/>
        </w:rPr>
        <w:t xml:space="preserve">The email address is: </w:t>
      </w:r>
      <w:r w:rsidR="00521AB8" w:rsidRPr="00B31CA5">
        <w:rPr>
          <w:rFonts w:eastAsia="Times New Roman" w:cstheme="minorHAnsi"/>
          <w:sz w:val="24"/>
          <w:szCs w:val="24"/>
          <w:lang w:eastAsia="en-GB"/>
        </w:rPr>
        <w:t>mark.maestrone</w:t>
      </w:r>
      <w:r w:rsidR="002C5328" w:rsidRPr="00B31CA5">
        <w:rPr>
          <w:rFonts w:eastAsia="Times New Roman" w:cstheme="minorHAnsi"/>
          <w:sz w:val="24"/>
          <w:szCs w:val="24"/>
          <w:lang w:eastAsia="en-GB"/>
        </w:rPr>
        <w:t>@aicolympic.org</w:t>
      </w:r>
    </w:p>
    <w:sectPr w:rsidR="00F82FF6" w:rsidRPr="00B31CA5" w:rsidSect="00B31CA5">
      <w:pgSz w:w="11906" w:h="16838"/>
      <w:pgMar w:top="144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roid Arabic Naskh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4C"/>
      </v:shape>
    </w:pict>
  </w:numPicBullet>
  <w:abstractNum w:abstractNumId="0" w15:restartNumberingAfterBreak="0">
    <w:nsid w:val="00707502"/>
    <w:multiLevelType w:val="hybridMultilevel"/>
    <w:tmpl w:val="543603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B6347"/>
    <w:multiLevelType w:val="hybridMultilevel"/>
    <w:tmpl w:val="E848B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1321"/>
    <w:multiLevelType w:val="hybridMultilevel"/>
    <w:tmpl w:val="F4A030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A1C1C"/>
    <w:multiLevelType w:val="hybridMultilevel"/>
    <w:tmpl w:val="5CE08E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50DCE"/>
    <w:multiLevelType w:val="hybridMultilevel"/>
    <w:tmpl w:val="EACE9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E59ED"/>
    <w:multiLevelType w:val="hybridMultilevel"/>
    <w:tmpl w:val="232839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64D6E"/>
    <w:multiLevelType w:val="hybridMultilevel"/>
    <w:tmpl w:val="70001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F3189"/>
    <w:multiLevelType w:val="hybridMultilevel"/>
    <w:tmpl w:val="2D929A7E"/>
    <w:lvl w:ilvl="0" w:tplc="69C4E73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52A3B"/>
    <w:multiLevelType w:val="multilevel"/>
    <w:tmpl w:val="87B495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600" w:hanging="60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22817C2"/>
    <w:multiLevelType w:val="hybridMultilevel"/>
    <w:tmpl w:val="7B74AB52"/>
    <w:lvl w:ilvl="0" w:tplc="8AC655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86754C"/>
    <w:multiLevelType w:val="hybridMultilevel"/>
    <w:tmpl w:val="EBFA8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05F3E"/>
    <w:multiLevelType w:val="hybridMultilevel"/>
    <w:tmpl w:val="02F24738"/>
    <w:lvl w:ilvl="0" w:tplc="154E90B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531DC"/>
    <w:multiLevelType w:val="hybridMultilevel"/>
    <w:tmpl w:val="FE7A3ECC"/>
    <w:lvl w:ilvl="0" w:tplc="A9F6AC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F32C1"/>
    <w:multiLevelType w:val="hybridMultilevel"/>
    <w:tmpl w:val="E550CABC"/>
    <w:lvl w:ilvl="0" w:tplc="04150007">
      <w:start w:val="1"/>
      <w:numFmt w:val="bullet"/>
      <w:lvlText w:val=""/>
      <w:lvlPicBulletId w:val="0"/>
      <w:lvlJc w:val="left"/>
      <w:pPr>
        <w:ind w:left="13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4" w15:restartNumberingAfterBreak="0">
    <w:nsid w:val="652868F0"/>
    <w:multiLevelType w:val="hybridMultilevel"/>
    <w:tmpl w:val="D3F4D7B0"/>
    <w:lvl w:ilvl="0" w:tplc="274039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E11D6"/>
    <w:multiLevelType w:val="hybridMultilevel"/>
    <w:tmpl w:val="FDE8773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165E12"/>
    <w:multiLevelType w:val="hybridMultilevel"/>
    <w:tmpl w:val="24ECEA8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127429">
    <w:abstractNumId w:val="8"/>
  </w:num>
  <w:num w:numId="2" w16cid:durableId="1703507847">
    <w:abstractNumId w:val="13"/>
  </w:num>
  <w:num w:numId="3" w16cid:durableId="1454595068">
    <w:abstractNumId w:val="2"/>
  </w:num>
  <w:num w:numId="4" w16cid:durableId="1602184863">
    <w:abstractNumId w:val="3"/>
  </w:num>
  <w:num w:numId="5" w16cid:durableId="1734813051">
    <w:abstractNumId w:val="12"/>
  </w:num>
  <w:num w:numId="6" w16cid:durableId="1509753613">
    <w:abstractNumId w:val="4"/>
  </w:num>
  <w:num w:numId="7" w16cid:durableId="1858494843">
    <w:abstractNumId w:val="7"/>
  </w:num>
  <w:num w:numId="8" w16cid:durableId="1881092064">
    <w:abstractNumId w:val="9"/>
  </w:num>
  <w:num w:numId="9" w16cid:durableId="925653509">
    <w:abstractNumId w:val="16"/>
  </w:num>
  <w:num w:numId="10" w16cid:durableId="409039557">
    <w:abstractNumId w:val="14"/>
  </w:num>
  <w:num w:numId="11" w16cid:durableId="1467115394">
    <w:abstractNumId w:val="6"/>
  </w:num>
  <w:num w:numId="12" w16cid:durableId="1946183078">
    <w:abstractNumId w:val="5"/>
  </w:num>
  <w:num w:numId="13" w16cid:durableId="1728139717">
    <w:abstractNumId w:val="15"/>
  </w:num>
  <w:num w:numId="14" w16cid:durableId="200174715">
    <w:abstractNumId w:val="11"/>
  </w:num>
  <w:num w:numId="15" w16cid:durableId="284849597">
    <w:abstractNumId w:val="1"/>
  </w:num>
  <w:num w:numId="16" w16cid:durableId="310670624">
    <w:abstractNumId w:val="10"/>
  </w:num>
  <w:num w:numId="17" w16cid:durableId="160276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582"/>
    <w:rsid w:val="00026828"/>
    <w:rsid w:val="00092069"/>
    <w:rsid w:val="000975CE"/>
    <w:rsid w:val="000A2CF0"/>
    <w:rsid w:val="000A4BAE"/>
    <w:rsid w:val="00100671"/>
    <w:rsid w:val="00123570"/>
    <w:rsid w:val="00142494"/>
    <w:rsid w:val="00151444"/>
    <w:rsid w:val="001549D3"/>
    <w:rsid w:val="001A3D4B"/>
    <w:rsid w:val="001D744D"/>
    <w:rsid w:val="001F5A58"/>
    <w:rsid w:val="00256807"/>
    <w:rsid w:val="002C5328"/>
    <w:rsid w:val="00306402"/>
    <w:rsid w:val="00326B90"/>
    <w:rsid w:val="003366CE"/>
    <w:rsid w:val="00392338"/>
    <w:rsid w:val="00397493"/>
    <w:rsid w:val="003B7C21"/>
    <w:rsid w:val="003F60A4"/>
    <w:rsid w:val="00403FD1"/>
    <w:rsid w:val="00404E06"/>
    <w:rsid w:val="0048287C"/>
    <w:rsid w:val="00482EEA"/>
    <w:rsid w:val="00512BC8"/>
    <w:rsid w:val="00521AB8"/>
    <w:rsid w:val="005A4A95"/>
    <w:rsid w:val="005D4AB7"/>
    <w:rsid w:val="00606C34"/>
    <w:rsid w:val="00651709"/>
    <w:rsid w:val="006E1167"/>
    <w:rsid w:val="007479FE"/>
    <w:rsid w:val="007B2582"/>
    <w:rsid w:val="007C4E9E"/>
    <w:rsid w:val="00883360"/>
    <w:rsid w:val="008C5E00"/>
    <w:rsid w:val="008F2A3F"/>
    <w:rsid w:val="0091447C"/>
    <w:rsid w:val="00916285"/>
    <w:rsid w:val="00917F3A"/>
    <w:rsid w:val="00977641"/>
    <w:rsid w:val="009C2732"/>
    <w:rsid w:val="009D64BD"/>
    <w:rsid w:val="00A46315"/>
    <w:rsid w:val="00A7567E"/>
    <w:rsid w:val="00A77251"/>
    <w:rsid w:val="00AB330A"/>
    <w:rsid w:val="00B31CA5"/>
    <w:rsid w:val="00B44D4A"/>
    <w:rsid w:val="00B53E6D"/>
    <w:rsid w:val="00B71C84"/>
    <w:rsid w:val="00B74C77"/>
    <w:rsid w:val="00B8540B"/>
    <w:rsid w:val="00BA3481"/>
    <w:rsid w:val="00C24A92"/>
    <w:rsid w:val="00C2720C"/>
    <w:rsid w:val="00C4138A"/>
    <w:rsid w:val="00C43906"/>
    <w:rsid w:val="00CA69AA"/>
    <w:rsid w:val="00CB6F5A"/>
    <w:rsid w:val="00CD285B"/>
    <w:rsid w:val="00CD2D7F"/>
    <w:rsid w:val="00D07A52"/>
    <w:rsid w:val="00D12BD8"/>
    <w:rsid w:val="00D733FD"/>
    <w:rsid w:val="00D82ABA"/>
    <w:rsid w:val="00DA5E1F"/>
    <w:rsid w:val="00DB3366"/>
    <w:rsid w:val="00E31158"/>
    <w:rsid w:val="00E471FB"/>
    <w:rsid w:val="00E565AA"/>
    <w:rsid w:val="00E70DFC"/>
    <w:rsid w:val="00EA105D"/>
    <w:rsid w:val="00EA1C1F"/>
    <w:rsid w:val="00F10714"/>
    <w:rsid w:val="00F22F6D"/>
    <w:rsid w:val="00F24989"/>
    <w:rsid w:val="00F730DD"/>
    <w:rsid w:val="00F82FF6"/>
    <w:rsid w:val="00F95C35"/>
    <w:rsid w:val="00F964B8"/>
    <w:rsid w:val="00FB1083"/>
    <w:rsid w:val="00FB17F5"/>
    <w:rsid w:val="00FC3502"/>
    <w:rsid w:val="00FC3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F833F"/>
  <w15:docId w15:val="{9DB7F8FA-92FC-4D00-97B7-1041811C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B2582"/>
    <w:pPr>
      <w:spacing w:before="600" w:after="600" w:line="240" w:lineRule="auto"/>
      <w:outlineLvl w:val="0"/>
    </w:pPr>
    <w:rPr>
      <w:rFonts w:ascii="Lato" w:eastAsia="Times New Roman" w:hAnsi="Lato" w:cs="Times New Roman"/>
      <w:kern w:val="36"/>
      <w:sz w:val="60"/>
      <w:szCs w:val="60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2582"/>
    <w:rPr>
      <w:rFonts w:ascii="Lato" w:eastAsia="Times New Roman" w:hAnsi="Lato" w:cs="Times New Roman"/>
      <w:kern w:val="36"/>
      <w:sz w:val="60"/>
      <w:szCs w:val="60"/>
      <w:lang w:eastAsia="en-GB"/>
    </w:rPr>
  </w:style>
  <w:style w:type="character" w:styleId="Hypertextovodkaz">
    <w:name w:val="Hyperlink"/>
    <w:basedOn w:val="Standardnpsmoodstavce"/>
    <w:uiPriority w:val="99"/>
    <w:semiHidden/>
    <w:unhideWhenUsed/>
    <w:rsid w:val="007B2582"/>
    <w:rPr>
      <w:strike w:val="0"/>
      <w:dstrike w:val="0"/>
      <w:color w:val="0079C1"/>
      <w:u w:val="none"/>
      <w:effect w:val="none"/>
    </w:rPr>
  </w:style>
  <w:style w:type="character" w:styleId="Zdraznn">
    <w:name w:val="Emphasis"/>
    <w:basedOn w:val="Standardnpsmoodstavce"/>
    <w:uiPriority w:val="20"/>
    <w:qFormat/>
    <w:rsid w:val="007B2582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7B2582"/>
    <w:pPr>
      <w:spacing w:after="255" w:line="240" w:lineRule="auto"/>
    </w:pPr>
    <w:rPr>
      <w:rFonts w:ascii="Lato" w:eastAsia="Times New Roman" w:hAnsi="Lato" w:cs="Times New Roman"/>
      <w:sz w:val="24"/>
      <w:szCs w:val="24"/>
      <w:lang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2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2582"/>
    <w:rPr>
      <w:rFonts w:ascii="Tahoma" w:hAnsi="Tahoma" w:cs="Tahoma"/>
      <w:sz w:val="16"/>
      <w:szCs w:val="16"/>
    </w:rPr>
  </w:style>
  <w:style w:type="paragraph" w:customStyle="1" w:styleId="StyleVis">
    <w:name w:val="Style Vis"/>
    <w:basedOn w:val="Normln"/>
    <w:rsid w:val="00C2720C"/>
    <w:pPr>
      <w:spacing w:after="0" w:line="360" w:lineRule="exact"/>
    </w:pPr>
    <w:rPr>
      <w:rFonts w:ascii="Helvetica" w:eastAsia="Times New Roman" w:hAnsi="Helvetica" w:cs="Times New Roman"/>
      <w:sz w:val="24"/>
      <w:szCs w:val="20"/>
      <w:lang w:val="en-US"/>
    </w:rPr>
  </w:style>
  <w:style w:type="character" w:customStyle="1" w:styleId="shorttext">
    <w:name w:val="short_text"/>
    <w:basedOn w:val="Standardnpsmoodstavce"/>
    <w:rsid w:val="00EA1C1F"/>
  </w:style>
  <w:style w:type="paragraph" w:styleId="Odstavecseseznamem">
    <w:name w:val="List Paragraph"/>
    <w:basedOn w:val="Normln"/>
    <w:uiPriority w:val="34"/>
    <w:qFormat/>
    <w:rsid w:val="001549D3"/>
    <w:pPr>
      <w:ind w:left="720"/>
      <w:contextualSpacing/>
    </w:pPr>
  </w:style>
  <w:style w:type="paragraph" w:styleId="Revize">
    <w:name w:val="Revision"/>
    <w:hidden/>
    <w:uiPriority w:val="99"/>
    <w:semiHidden/>
    <w:rsid w:val="00404E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34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7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7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8504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3408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KA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McConnell Margareta</dc:creator>
  <cp:lastModifiedBy>PC</cp:lastModifiedBy>
  <cp:revision>2</cp:revision>
  <cp:lastPrinted>2015-07-09T06:12:00Z</cp:lastPrinted>
  <dcterms:created xsi:type="dcterms:W3CDTF">2023-08-14T11:12:00Z</dcterms:created>
  <dcterms:modified xsi:type="dcterms:W3CDTF">2023-08-14T11:12:00Z</dcterms:modified>
</cp:coreProperties>
</file>