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BA" w:rsidRPr="00EF74BA" w:rsidRDefault="00EF74BA" w:rsidP="00CC053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2060"/>
          <w:sz w:val="52"/>
          <w:szCs w:val="52"/>
          <w:lang w:val="en-US"/>
        </w:rPr>
      </w:pPr>
      <w:proofErr w:type="spellStart"/>
      <w:r w:rsidRPr="00EF74BA">
        <w:rPr>
          <w:rFonts w:cstheme="minorHAnsi"/>
          <w:b/>
          <w:bCs/>
          <w:color w:val="002060"/>
          <w:sz w:val="52"/>
          <w:szCs w:val="52"/>
          <w:lang w:val="en-US"/>
        </w:rPr>
        <w:t>Prohlášení</w:t>
      </w:r>
      <w:proofErr w:type="spellEnd"/>
      <w:r w:rsidRPr="00EF74BA">
        <w:rPr>
          <w:rFonts w:cstheme="minorHAnsi"/>
          <w:b/>
          <w:bCs/>
          <w:color w:val="002060"/>
          <w:sz w:val="52"/>
          <w:szCs w:val="52"/>
          <w:lang w:val="en-US"/>
        </w:rPr>
        <w:t xml:space="preserve"> </w:t>
      </w:r>
      <w:proofErr w:type="spellStart"/>
      <w:r w:rsidRPr="00EF74BA">
        <w:rPr>
          <w:rFonts w:cstheme="minorHAnsi"/>
          <w:b/>
          <w:bCs/>
          <w:color w:val="002060"/>
          <w:sz w:val="52"/>
          <w:szCs w:val="52"/>
          <w:lang w:val="en-US"/>
        </w:rPr>
        <w:t>potenciálního</w:t>
      </w:r>
      <w:proofErr w:type="spellEnd"/>
      <w:r w:rsidRPr="00EF74BA">
        <w:rPr>
          <w:rFonts w:cstheme="minorHAnsi"/>
          <w:b/>
          <w:bCs/>
          <w:color w:val="002060"/>
          <w:sz w:val="52"/>
          <w:szCs w:val="52"/>
          <w:lang w:val="en-US"/>
        </w:rPr>
        <w:t xml:space="preserve"> </w:t>
      </w:r>
      <w:proofErr w:type="spellStart"/>
      <w:r w:rsidRPr="00EF74BA">
        <w:rPr>
          <w:rFonts w:cstheme="minorHAnsi"/>
          <w:b/>
          <w:bCs/>
          <w:color w:val="002060"/>
          <w:sz w:val="52"/>
          <w:szCs w:val="52"/>
          <w:lang w:val="en-US"/>
        </w:rPr>
        <w:t>organizátora</w:t>
      </w:r>
      <w:proofErr w:type="spellEnd"/>
    </w:p>
    <w:p w:rsidR="00BA5B53" w:rsidRPr="00EF74BA" w:rsidRDefault="00BA5B53" w:rsidP="00BA5B53">
      <w:pPr>
        <w:autoSpaceDE w:val="0"/>
        <w:autoSpaceDN w:val="0"/>
        <w:adjustRightInd w:val="0"/>
        <w:spacing w:after="0" w:line="240" w:lineRule="auto"/>
        <w:jc w:val="both"/>
        <w:rPr>
          <w:rFonts w:ascii="Maiandra GD" w:eastAsia="Times New Roman" w:hAnsi="Maiandra GD" w:cs="Arial"/>
          <w:color w:val="002060"/>
          <w:kern w:val="36"/>
          <w:sz w:val="24"/>
          <w:szCs w:val="28"/>
          <w:lang w:eastAsia="en-GB"/>
        </w:rPr>
      </w:pPr>
    </w:p>
    <w:p w:rsidR="002E54EE" w:rsidRPr="002E54EE" w:rsidRDefault="002E54EE" w:rsidP="002E54EE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proofErr w:type="gramStart"/>
      <w:r w:rsidRPr="002E54EE">
        <w:rPr>
          <w:rFonts w:cstheme="minorHAnsi"/>
          <w:lang w:val="en-US"/>
        </w:rPr>
        <w:t xml:space="preserve">My </w:t>
      </w:r>
      <w:proofErr w:type="spellStart"/>
      <w:r w:rsidRPr="002E54EE">
        <w:rPr>
          <w:rFonts w:cstheme="minorHAnsi"/>
          <w:lang w:val="en-US"/>
        </w:rPr>
        <w:t>Olympsport</w:t>
      </w:r>
      <w:proofErr w:type="spellEnd"/>
      <w:r w:rsidRPr="002E54EE">
        <w:rPr>
          <w:rFonts w:cstheme="minorHAnsi"/>
          <w:lang w:val="en-US"/>
        </w:rPr>
        <w:t xml:space="preserve">, </w:t>
      </w:r>
      <w:proofErr w:type="spellStart"/>
      <w:r w:rsidRPr="002E54EE">
        <w:rPr>
          <w:rFonts w:cstheme="minorHAnsi"/>
          <w:lang w:val="en-US"/>
        </w:rPr>
        <w:t>z.s</w:t>
      </w:r>
      <w:proofErr w:type="spellEnd"/>
      <w:r w:rsidRPr="002E54EE">
        <w:rPr>
          <w:rFonts w:cstheme="minorHAnsi"/>
          <w:lang w:val="en-US"/>
        </w:rPr>
        <w:t xml:space="preserve">. </w:t>
      </w:r>
      <w:proofErr w:type="spellStart"/>
      <w:r w:rsidRPr="002E54EE">
        <w:rPr>
          <w:rFonts w:cstheme="minorHAnsi"/>
          <w:lang w:val="en-US"/>
        </w:rPr>
        <w:t>Praha</w:t>
      </w:r>
      <w:proofErr w:type="spellEnd"/>
      <w:r w:rsidRPr="002E54EE">
        <w:rPr>
          <w:rFonts w:cstheme="minorHAnsi"/>
          <w:lang w:val="en-US"/>
        </w:rPr>
        <w:t xml:space="preserve">, </w:t>
      </w:r>
      <w:proofErr w:type="spellStart"/>
      <w:r w:rsidRPr="002E54EE">
        <w:rPr>
          <w:rFonts w:cstheme="minorHAnsi"/>
          <w:lang w:val="en-US"/>
        </w:rPr>
        <w:t>Česká</w:t>
      </w:r>
      <w:proofErr w:type="spellEnd"/>
      <w:r w:rsidRPr="002E54EE">
        <w:rPr>
          <w:rFonts w:cstheme="minorHAnsi"/>
          <w:lang w:val="en-US"/>
        </w:rPr>
        <w:t xml:space="preserve"> </w:t>
      </w:r>
      <w:proofErr w:type="spellStart"/>
      <w:r w:rsidRPr="002E54EE">
        <w:rPr>
          <w:rFonts w:cstheme="minorHAnsi"/>
          <w:lang w:val="en-US"/>
        </w:rPr>
        <w:t>republika</w:t>
      </w:r>
      <w:proofErr w:type="spellEnd"/>
      <w:r w:rsidRPr="002E54EE">
        <w:rPr>
          <w:rFonts w:cstheme="minorHAnsi"/>
          <w:lang w:val="en-US"/>
        </w:rPr>
        <w:t xml:space="preserve"> (</w:t>
      </w:r>
      <w:proofErr w:type="spellStart"/>
      <w:r w:rsidRPr="002E54EE">
        <w:rPr>
          <w:rFonts w:cstheme="minorHAnsi"/>
          <w:lang w:val="en-US"/>
        </w:rPr>
        <w:t>právní</w:t>
      </w:r>
      <w:proofErr w:type="spellEnd"/>
      <w:r w:rsidRPr="002E54EE">
        <w:rPr>
          <w:rFonts w:cstheme="minorHAnsi"/>
          <w:lang w:val="en-US"/>
        </w:rPr>
        <w:t xml:space="preserve"> </w:t>
      </w:r>
      <w:proofErr w:type="spellStart"/>
      <w:r w:rsidRPr="002E54EE">
        <w:rPr>
          <w:rFonts w:cstheme="minorHAnsi"/>
          <w:lang w:val="en-US"/>
        </w:rPr>
        <w:t>název</w:t>
      </w:r>
      <w:proofErr w:type="spellEnd"/>
      <w:r w:rsidRPr="002E54EE">
        <w:rPr>
          <w:rFonts w:cstheme="minorHAnsi"/>
          <w:lang w:val="en-US"/>
        </w:rPr>
        <w:t xml:space="preserve"> </w:t>
      </w:r>
      <w:proofErr w:type="spellStart"/>
      <w:r w:rsidRPr="002E54EE">
        <w:rPr>
          <w:rFonts w:cstheme="minorHAnsi"/>
          <w:lang w:val="en-US"/>
        </w:rPr>
        <w:t>potenciálního</w:t>
      </w:r>
      <w:proofErr w:type="spellEnd"/>
      <w:r w:rsidRPr="002E54EE">
        <w:rPr>
          <w:rFonts w:cstheme="minorHAnsi"/>
          <w:lang w:val="en-US"/>
        </w:rPr>
        <w:t xml:space="preserve"> </w:t>
      </w:r>
      <w:proofErr w:type="spellStart"/>
      <w:r w:rsidRPr="002E54EE">
        <w:rPr>
          <w:rFonts w:cstheme="minorHAnsi"/>
          <w:lang w:val="en-US"/>
        </w:rPr>
        <w:t>organizátora</w:t>
      </w:r>
      <w:proofErr w:type="spellEnd"/>
      <w:r w:rsidRPr="002E54EE">
        <w:rPr>
          <w:rFonts w:cstheme="minorHAnsi"/>
          <w:lang w:val="en-US"/>
        </w:rPr>
        <w:t xml:space="preserve"> </w:t>
      </w:r>
      <w:proofErr w:type="spellStart"/>
      <w:r w:rsidRPr="002E54EE">
        <w:rPr>
          <w:rFonts w:cstheme="minorHAnsi"/>
          <w:lang w:val="en-US"/>
        </w:rPr>
        <w:t>nebo</w:t>
      </w:r>
      <w:proofErr w:type="spellEnd"/>
      <w:r w:rsidRPr="002E54EE">
        <w:rPr>
          <w:rFonts w:cstheme="minorHAnsi"/>
          <w:lang w:val="en-US"/>
        </w:rPr>
        <w:t xml:space="preserve"> </w:t>
      </w:r>
      <w:proofErr w:type="spellStart"/>
      <w:r w:rsidRPr="002E54EE">
        <w:rPr>
          <w:rFonts w:cstheme="minorHAnsi"/>
          <w:lang w:val="en-US"/>
        </w:rPr>
        <w:t>hlavního</w:t>
      </w:r>
      <w:proofErr w:type="spellEnd"/>
      <w:r w:rsidRPr="002E54EE">
        <w:rPr>
          <w:rFonts w:cstheme="minorHAnsi"/>
          <w:lang w:val="en-US"/>
        </w:rPr>
        <w:t xml:space="preserve"> </w:t>
      </w:r>
      <w:proofErr w:type="spellStart"/>
      <w:r w:rsidRPr="002E54EE">
        <w:rPr>
          <w:rFonts w:cstheme="minorHAnsi"/>
          <w:lang w:val="en-US"/>
        </w:rPr>
        <w:t>potenciálního</w:t>
      </w:r>
      <w:proofErr w:type="spellEnd"/>
      <w:r w:rsidRPr="002E54EE">
        <w:rPr>
          <w:rFonts w:cstheme="minorHAnsi"/>
          <w:lang w:val="en-US"/>
        </w:rPr>
        <w:t xml:space="preserve"> </w:t>
      </w:r>
      <w:proofErr w:type="spellStart"/>
      <w:r w:rsidRPr="002E54EE">
        <w:rPr>
          <w:rFonts w:cstheme="minorHAnsi"/>
          <w:lang w:val="en-US"/>
        </w:rPr>
        <w:t>organizátora</w:t>
      </w:r>
      <w:proofErr w:type="spellEnd"/>
      <w:r w:rsidRPr="002E54EE">
        <w:rPr>
          <w:rFonts w:cstheme="minorHAnsi"/>
          <w:lang w:val="en-US"/>
        </w:rPr>
        <w:t xml:space="preserve">), </w:t>
      </w:r>
      <w:proofErr w:type="spellStart"/>
      <w:r w:rsidRPr="002E54EE">
        <w:rPr>
          <w:rFonts w:cstheme="minorHAnsi"/>
          <w:lang w:val="en-US"/>
        </w:rPr>
        <w:t>tímto</w:t>
      </w:r>
      <w:proofErr w:type="spellEnd"/>
      <w:r w:rsidRPr="002E54EE">
        <w:rPr>
          <w:rFonts w:cstheme="minorHAnsi"/>
          <w:lang w:val="en-US"/>
        </w:rPr>
        <w:t xml:space="preserve"> </w:t>
      </w:r>
      <w:proofErr w:type="spellStart"/>
      <w:r w:rsidRPr="002E54EE">
        <w:rPr>
          <w:rFonts w:cstheme="minorHAnsi"/>
          <w:lang w:val="en-US"/>
        </w:rPr>
        <w:t>podávají</w:t>
      </w:r>
      <w:proofErr w:type="spellEnd"/>
      <w:r w:rsidRPr="002E54EE">
        <w:rPr>
          <w:rFonts w:cstheme="minorHAnsi"/>
          <w:lang w:val="en-US"/>
        </w:rPr>
        <w:t xml:space="preserve"> </w:t>
      </w:r>
      <w:proofErr w:type="spellStart"/>
      <w:r w:rsidRPr="002E54EE">
        <w:rPr>
          <w:rFonts w:cstheme="minorHAnsi"/>
          <w:lang w:val="en-US"/>
        </w:rPr>
        <w:t>Vyjádření</w:t>
      </w:r>
      <w:proofErr w:type="spellEnd"/>
      <w:r w:rsidRPr="002E54EE">
        <w:rPr>
          <w:rFonts w:cstheme="minorHAnsi"/>
          <w:lang w:val="en-US"/>
        </w:rPr>
        <w:t xml:space="preserve"> </w:t>
      </w:r>
      <w:proofErr w:type="spellStart"/>
      <w:r w:rsidRPr="002E54EE">
        <w:rPr>
          <w:rFonts w:cstheme="minorHAnsi"/>
          <w:lang w:val="en-US"/>
        </w:rPr>
        <w:t>zájmu</w:t>
      </w:r>
      <w:proofErr w:type="spellEnd"/>
      <w:r w:rsidRPr="002E54EE">
        <w:rPr>
          <w:rFonts w:cstheme="minorHAnsi"/>
          <w:lang w:val="en-US"/>
        </w:rPr>
        <w:t xml:space="preserve"> o </w:t>
      </w:r>
      <w:proofErr w:type="spellStart"/>
      <w:r w:rsidRPr="002E54EE">
        <w:rPr>
          <w:rFonts w:cstheme="minorHAnsi"/>
          <w:lang w:val="en-US"/>
        </w:rPr>
        <w:t>pořádání</w:t>
      </w:r>
      <w:proofErr w:type="spellEnd"/>
      <w:r w:rsidRPr="002E54EE">
        <w:rPr>
          <w:rFonts w:cstheme="minorHAnsi"/>
          <w:lang w:val="en-US"/>
        </w:rPr>
        <w:t xml:space="preserve"> </w:t>
      </w:r>
      <w:proofErr w:type="spellStart"/>
      <w:r w:rsidRPr="002E54EE">
        <w:rPr>
          <w:rFonts w:cstheme="minorHAnsi"/>
          <w:lang w:val="en-US"/>
        </w:rPr>
        <w:t>světového</w:t>
      </w:r>
      <w:proofErr w:type="spellEnd"/>
      <w:r w:rsidRPr="002E54EE">
        <w:rPr>
          <w:rFonts w:cstheme="minorHAnsi"/>
          <w:lang w:val="en-US"/>
        </w:rPr>
        <w:t xml:space="preserve"> </w:t>
      </w:r>
      <w:proofErr w:type="spellStart"/>
      <w:r w:rsidRPr="002E54EE">
        <w:rPr>
          <w:rFonts w:cstheme="minorHAnsi"/>
          <w:lang w:val="en-US"/>
        </w:rPr>
        <w:t>veletrhu</w:t>
      </w:r>
      <w:proofErr w:type="spellEnd"/>
      <w:r w:rsidRPr="002E54EE">
        <w:rPr>
          <w:rFonts w:cstheme="minorHAnsi"/>
          <w:lang w:val="en-US"/>
        </w:rPr>
        <w:t xml:space="preserve"> </w:t>
      </w:r>
      <w:proofErr w:type="spellStart"/>
      <w:r w:rsidRPr="002E54EE">
        <w:rPr>
          <w:rFonts w:cstheme="minorHAnsi"/>
          <w:lang w:val="en-US"/>
        </w:rPr>
        <w:t>olympijských</w:t>
      </w:r>
      <w:proofErr w:type="spellEnd"/>
      <w:r w:rsidRPr="002E54EE">
        <w:rPr>
          <w:rFonts w:cstheme="minorHAnsi"/>
          <w:lang w:val="en-US"/>
        </w:rPr>
        <w:t xml:space="preserve"> </w:t>
      </w:r>
      <w:proofErr w:type="spellStart"/>
      <w:r w:rsidRPr="002E54EE">
        <w:rPr>
          <w:rFonts w:cstheme="minorHAnsi"/>
          <w:lang w:val="en-US"/>
        </w:rPr>
        <w:t>sběratelů</w:t>
      </w:r>
      <w:proofErr w:type="spellEnd"/>
      <w:r w:rsidRPr="002E54EE">
        <w:rPr>
          <w:rFonts w:cstheme="minorHAnsi"/>
          <w:lang w:val="en-US"/>
        </w:rPr>
        <w:t xml:space="preserve"> v </w:t>
      </w:r>
      <w:proofErr w:type="spellStart"/>
      <w:r w:rsidRPr="002E54EE">
        <w:rPr>
          <w:rFonts w:cstheme="minorHAnsi"/>
          <w:lang w:val="en-US"/>
        </w:rPr>
        <w:t>roce</w:t>
      </w:r>
      <w:proofErr w:type="spellEnd"/>
      <w:r w:rsidRPr="002E54EE">
        <w:rPr>
          <w:rFonts w:cstheme="minorHAnsi"/>
          <w:lang w:val="en-US"/>
        </w:rPr>
        <w:t xml:space="preserve"> 2025 (</w:t>
      </w:r>
      <w:proofErr w:type="spellStart"/>
      <w:r w:rsidRPr="002E54EE">
        <w:rPr>
          <w:rFonts w:cstheme="minorHAnsi"/>
          <w:lang w:val="en-US"/>
        </w:rPr>
        <w:t>rok</w:t>
      </w:r>
      <w:proofErr w:type="spellEnd"/>
      <w:r w:rsidRPr="002E54EE">
        <w:rPr>
          <w:rFonts w:cstheme="minorHAnsi"/>
          <w:lang w:val="en-US"/>
        </w:rPr>
        <w:t xml:space="preserve">) v </w:t>
      </w:r>
      <w:proofErr w:type="spellStart"/>
      <w:r w:rsidRPr="002E54EE">
        <w:rPr>
          <w:rFonts w:cstheme="minorHAnsi"/>
          <w:lang w:val="en-US"/>
        </w:rPr>
        <w:t>Praze</w:t>
      </w:r>
      <w:proofErr w:type="spellEnd"/>
      <w:r w:rsidRPr="002E54EE">
        <w:rPr>
          <w:rFonts w:cstheme="minorHAnsi"/>
          <w:lang w:val="en-US"/>
        </w:rPr>
        <w:t xml:space="preserve"> (</w:t>
      </w:r>
      <w:proofErr w:type="spellStart"/>
      <w:r w:rsidRPr="002E54EE">
        <w:rPr>
          <w:rFonts w:cstheme="minorHAnsi"/>
          <w:lang w:val="en-US"/>
        </w:rPr>
        <w:t>město</w:t>
      </w:r>
      <w:proofErr w:type="spellEnd"/>
      <w:r w:rsidRPr="002E54EE">
        <w:rPr>
          <w:rFonts w:cstheme="minorHAnsi"/>
          <w:lang w:val="en-US"/>
        </w:rPr>
        <w:t>/</w:t>
      </w:r>
      <w:proofErr w:type="spellStart"/>
      <w:r w:rsidRPr="002E54EE">
        <w:rPr>
          <w:rFonts w:cstheme="minorHAnsi"/>
          <w:lang w:val="en-US"/>
        </w:rPr>
        <w:t>země</w:t>
      </w:r>
      <w:proofErr w:type="spellEnd"/>
      <w:r w:rsidRPr="002E54EE">
        <w:rPr>
          <w:rFonts w:cstheme="minorHAnsi"/>
          <w:lang w:val="en-US"/>
        </w:rPr>
        <w:t>).</w:t>
      </w:r>
      <w:proofErr w:type="gramEnd"/>
    </w:p>
    <w:p w:rsidR="002E54EE" w:rsidRPr="002E54EE" w:rsidRDefault="002E54EE" w:rsidP="002E54EE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:rsidR="00EF74BA" w:rsidRDefault="002E54EE" w:rsidP="002E54EE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proofErr w:type="spellStart"/>
      <w:r w:rsidRPr="002E54EE">
        <w:rPr>
          <w:rFonts w:cstheme="minorHAnsi"/>
          <w:lang w:val="en-US"/>
        </w:rPr>
        <w:t>Tuto</w:t>
      </w:r>
      <w:proofErr w:type="spellEnd"/>
      <w:r w:rsidRPr="002E54EE">
        <w:rPr>
          <w:rFonts w:cstheme="minorHAnsi"/>
          <w:lang w:val="en-US"/>
        </w:rPr>
        <w:t xml:space="preserve"> </w:t>
      </w:r>
      <w:proofErr w:type="spellStart"/>
      <w:r w:rsidRPr="002E54EE">
        <w:rPr>
          <w:rFonts w:cstheme="minorHAnsi"/>
          <w:lang w:val="en-US"/>
        </w:rPr>
        <w:t>žádost</w:t>
      </w:r>
      <w:proofErr w:type="spellEnd"/>
      <w:r w:rsidRPr="002E54EE">
        <w:rPr>
          <w:rFonts w:cstheme="minorHAnsi"/>
          <w:lang w:val="en-US"/>
        </w:rPr>
        <w:t xml:space="preserve"> </w:t>
      </w:r>
      <w:proofErr w:type="spellStart"/>
      <w:r w:rsidRPr="002E54EE">
        <w:rPr>
          <w:rFonts w:cstheme="minorHAnsi"/>
          <w:lang w:val="en-US"/>
        </w:rPr>
        <w:t>podáváme</w:t>
      </w:r>
      <w:proofErr w:type="spellEnd"/>
      <w:r w:rsidRPr="002E54EE">
        <w:rPr>
          <w:rFonts w:cstheme="minorHAnsi"/>
          <w:lang w:val="en-US"/>
        </w:rPr>
        <w:t xml:space="preserve"> </w:t>
      </w:r>
      <w:proofErr w:type="spellStart"/>
      <w:r w:rsidRPr="002E54EE">
        <w:rPr>
          <w:rFonts w:cstheme="minorHAnsi"/>
          <w:lang w:val="en-US"/>
        </w:rPr>
        <w:t>vlastním</w:t>
      </w:r>
      <w:proofErr w:type="spellEnd"/>
      <w:r w:rsidRPr="002E54EE">
        <w:rPr>
          <w:rFonts w:cstheme="minorHAnsi"/>
          <w:lang w:val="en-US"/>
        </w:rPr>
        <w:t xml:space="preserve"> </w:t>
      </w:r>
      <w:proofErr w:type="spellStart"/>
      <w:r w:rsidRPr="002E54EE">
        <w:rPr>
          <w:rFonts w:cstheme="minorHAnsi"/>
          <w:lang w:val="en-US"/>
        </w:rPr>
        <w:t>jménem</w:t>
      </w:r>
      <w:proofErr w:type="spellEnd"/>
      <w:r w:rsidRPr="002E54EE">
        <w:rPr>
          <w:rFonts w:cstheme="minorHAnsi"/>
          <w:lang w:val="en-US"/>
        </w:rPr>
        <w:t xml:space="preserve"> a </w:t>
      </w:r>
      <w:proofErr w:type="spellStart"/>
      <w:r w:rsidRPr="002E54EE">
        <w:rPr>
          <w:rFonts w:cstheme="minorHAnsi"/>
          <w:lang w:val="en-US"/>
        </w:rPr>
        <w:t>podáváme</w:t>
      </w:r>
      <w:proofErr w:type="spellEnd"/>
      <w:r w:rsidRPr="002E54EE">
        <w:rPr>
          <w:rFonts w:cstheme="minorHAnsi"/>
          <w:lang w:val="en-US"/>
        </w:rPr>
        <w:t xml:space="preserve"> </w:t>
      </w:r>
      <w:proofErr w:type="spellStart"/>
      <w:r w:rsidRPr="002E54EE">
        <w:rPr>
          <w:rFonts w:cstheme="minorHAnsi"/>
          <w:lang w:val="en-US"/>
        </w:rPr>
        <w:t>následující</w:t>
      </w:r>
      <w:proofErr w:type="spellEnd"/>
      <w:r w:rsidRPr="002E54EE">
        <w:rPr>
          <w:rFonts w:cstheme="minorHAnsi"/>
          <w:lang w:val="en-US"/>
        </w:rPr>
        <w:t xml:space="preserve"> </w:t>
      </w:r>
      <w:proofErr w:type="spellStart"/>
      <w:r w:rsidRPr="002E54EE">
        <w:rPr>
          <w:rFonts w:cstheme="minorHAnsi"/>
          <w:lang w:val="en-US"/>
        </w:rPr>
        <w:t>subjekty</w:t>
      </w:r>
      <w:proofErr w:type="spellEnd"/>
      <w:r w:rsidRPr="002E54EE">
        <w:rPr>
          <w:rFonts w:cstheme="minorHAnsi"/>
          <w:lang w:val="en-US"/>
        </w:rPr>
        <w:t xml:space="preserve"> (v </w:t>
      </w:r>
      <w:proofErr w:type="spellStart"/>
      <w:r w:rsidRPr="002E54EE">
        <w:rPr>
          <w:rFonts w:cstheme="minorHAnsi"/>
          <w:lang w:val="en-US"/>
        </w:rPr>
        <w:t>případě</w:t>
      </w:r>
      <w:proofErr w:type="spellEnd"/>
      <w:r w:rsidRPr="002E54EE">
        <w:rPr>
          <w:rFonts w:cstheme="minorHAnsi"/>
          <w:lang w:val="en-US"/>
        </w:rPr>
        <w:t xml:space="preserve"> </w:t>
      </w:r>
      <w:proofErr w:type="spellStart"/>
      <w:r w:rsidRPr="002E54EE">
        <w:rPr>
          <w:rFonts w:cstheme="minorHAnsi"/>
          <w:lang w:val="en-US"/>
        </w:rPr>
        <w:t>podání</w:t>
      </w:r>
      <w:proofErr w:type="spellEnd"/>
      <w:r w:rsidRPr="002E54EE">
        <w:rPr>
          <w:rFonts w:cstheme="minorHAnsi"/>
          <w:lang w:val="en-US"/>
        </w:rPr>
        <w:t xml:space="preserve"> </w:t>
      </w:r>
      <w:proofErr w:type="spellStart"/>
      <w:r w:rsidRPr="002E54EE">
        <w:rPr>
          <w:rFonts w:cstheme="minorHAnsi"/>
          <w:lang w:val="en-US"/>
        </w:rPr>
        <w:t>konsorciem</w:t>
      </w:r>
      <w:proofErr w:type="spellEnd"/>
      <w:r w:rsidRPr="002E54EE">
        <w:rPr>
          <w:rFonts w:cstheme="minorHAnsi"/>
          <w:lang w:val="en-US"/>
        </w:rPr>
        <w:t>):</w:t>
      </w:r>
    </w:p>
    <w:p w:rsidR="002E54EE" w:rsidRPr="00EF74BA" w:rsidRDefault="002E54EE" w:rsidP="002E54EE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tbl>
      <w:tblPr>
        <w:tblStyle w:val="Mkatabulky"/>
        <w:tblW w:w="0" w:type="auto"/>
        <w:tblInd w:w="108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shd w:val="clear" w:color="auto" w:fill="76923C" w:themeFill="accent3" w:themeFillShade="BF"/>
        <w:tblLook w:val="04A0"/>
      </w:tblPr>
      <w:tblGrid>
        <w:gridCol w:w="1381"/>
        <w:gridCol w:w="4680"/>
        <w:gridCol w:w="2520"/>
      </w:tblGrid>
      <w:tr w:rsidR="00BA5B53" w:rsidRPr="00FB0D55" w:rsidTr="00AB50EC">
        <w:tc>
          <w:tcPr>
            <w:tcW w:w="1381" w:type="dxa"/>
            <w:shd w:val="clear" w:color="auto" w:fill="365F91" w:themeFill="accent1" w:themeFillShade="BF"/>
            <w:vAlign w:val="center"/>
          </w:tcPr>
          <w:p w:rsidR="00BA5B53" w:rsidRPr="00FB0D55" w:rsidRDefault="00EF74BA" w:rsidP="00BA5B5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FFFF" w:themeColor="background1"/>
                <w:sz w:val="24"/>
                <w:szCs w:val="24"/>
                <w:lang w:val="pl-PL"/>
              </w:rPr>
            </w:pPr>
            <w:r w:rsidRPr="00EF74BA">
              <w:rPr>
                <w:rFonts w:cstheme="minorHAnsi"/>
                <w:color w:val="FFFFFF" w:themeColor="background1"/>
                <w:sz w:val="24"/>
                <w:szCs w:val="24"/>
                <w:lang w:val="pl-PL"/>
              </w:rPr>
              <w:t>Budoucí organizátor</w:t>
            </w:r>
          </w:p>
        </w:tc>
        <w:tc>
          <w:tcPr>
            <w:tcW w:w="4680" w:type="dxa"/>
            <w:shd w:val="clear" w:color="auto" w:fill="365F91" w:themeFill="accent1" w:themeFillShade="BF"/>
            <w:vAlign w:val="center"/>
          </w:tcPr>
          <w:p w:rsidR="00BA5B53" w:rsidRPr="00FB0D55" w:rsidRDefault="00626FAC" w:rsidP="00BA5B5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proofErr w:type="spellStart"/>
            <w:r w:rsidRPr="00626F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Název</w:t>
            </w:r>
            <w:proofErr w:type="spellEnd"/>
            <w:r w:rsidRPr="00626F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26F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názvy</w:t>
            </w:r>
            <w:proofErr w:type="spellEnd"/>
            <w:r w:rsidRPr="00626F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26F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právnické</w:t>
            </w:r>
            <w:proofErr w:type="spellEnd"/>
            <w:r w:rsidRPr="00626F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F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osoby</w:t>
            </w:r>
            <w:proofErr w:type="spellEnd"/>
            <w:r w:rsidRPr="00626F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F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nebo</w:t>
            </w:r>
            <w:proofErr w:type="spellEnd"/>
            <w:r w:rsidRPr="00626F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F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subjektů</w:t>
            </w:r>
            <w:proofErr w:type="spellEnd"/>
            <w:r w:rsidRPr="00626F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F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podávajících</w:t>
            </w:r>
            <w:proofErr w:type="spellEnd"/>
            <w:r w:rsidRPr="00626F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F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tuto</w:t>
            </w:r>
            <w:proofErr w:type="spellEnd"/>
            <w:r w:rsidRPr="00626F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6FAC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žádost</w:t>
            </w:r>
            <w:proofErr w:type="spellEnd"/>
          </w:p>
        </w:tc>
        <w:tc>
          <w:tcPr>
            <w:tcW w:w="2520" w:type="dxa"/>
            <w:shd w:val="clear" w:color="auto" w:fill="365F91" w:themeFill="accent1" w:themeFillShade="BF"/>
            <w:vAlign w:val="center"/>
          </w:tcPr>
          <w:p w:rsidR="00BA5B53" w:rsidRPr="00FB0D55" w:rsidRDefault="00626FAC" w:rsidP="00BA5B5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color w:val="FFFFFF" w:themeColor="background1"/>
                <w:sz w:val="24"/>
                <w:szCs w:val="24"/>
                <w:lang w:val="en-US"/>
              </w:rPr>
            </w:pPr>
            <w:proofErr w:type="spellStart"/>
            <w:r>
              <w:rPr>
                <w:rStyle w:val="rynqvb"/>
                <w:color w:val="FFFFFF" w:themeColor="background1"/>
              </w:rPr>
              <w:t>N</w:t>
            </w:r>
            <w:r w:rsidRPr="00626FAC">
              <w:rPr>
                <w:rStyle w:val="rynqvb"/>
                <w:color w:val="FFFFFF" w:themeColor="background1"/>
              </w:rPr>
              <w:t>árodnost</w:t>
            </w:r>
            <w:proofErr w:type="spellEnd"/>
            <w:r w:rsidRPr="00626FAC">
              <w:rPr>
                <w:rStyle w:val="rynqvb"/>
                <w:color w:val="FFFFFF" w:themeColor="background1"/>
              </w:rPr>
              <w:t xml:space="preserve"> (</w:t>
            </w:r>
            <w:proofErr w:type="spellStart"/>
            <w:r w:rsidRPr="00626FAC">
              <w:rPr>
                <w:rStyle w:val="rynqvb"/>
                <w:color w:val="FFFFFF" w:themeColor="background1"/>
              </w:rPr>
              <w:t>země</w:t>
            </w:r>
            <w:proofErr w:type="spellEnd"/>
            <w:r w:rsidRPr="00626FAC">
              <w:rPr>
                <w:rStyle w:val="rynqvb"/>
                <w:color w:val="FFFFFF" w:themeColor="background1"/>
              </w:rPr>
              <w:t xml:space="preserve">, </w:t>
            </w:r>
            <w:proofErr w:type="spellStart"/>
            <w:r w:rsidRPr="00626FAC">
              <w:rPr>
                <w:rStyle w:val="rynqvb"/>
                <w:color w:val="FFFFFF" w:themeColor="background1"/>
              </w:rPr>
              <w:t>kde</w:t>
            </w:r>
            <w:proofErr w:type="spellEnd"/>
            <w:r w:rsidRPr="00626FAC">
              <w:rPr>
                <w:rStyle w:val="rynqvb"/>
                <w:color w:val="FFFFFF" w:themeColor="background1"/>
              </w:rPr>
              <w:t xml:space="preserve"> </w:t>
            </w:r>
            <w:proofErr w:type="spellStart"/>
            <w:r w:rsidRPr="00626FAC">
              <w:rPr>
                <w:rStyle w:val="rynqvb"/>
                <w:color w:val="FFFFFF" w:themeColor="background1"/>
              </w:rPr>
              <w:t>subjekt</w:t>
            </w:r>
            <w:proofErr w:type="spellEnd"/>
            <w:r w:rsidRPr="00626FAC">
              <w:rPr>
                <w:rStyle w:val="rynqvb"/>
                <w:color w:val="FFFFFF" w:themeColor="background1"/>
              </w:rPr>
              <w:t xml:space="preserve"> je </w:t>
            </w:r>
            <w:proofErr w:type="spellStart"/>
            <w:r w:rsidRPr="00626FAC">
              <w:rPr>
                <w:rStyle w:val="rynqvb"/>
                <w:color w:val="FFFFFF" w:themeColor="background1"/>
              </w:rPr>
              <w:t>registrován</w:t>
            </w:r>
            <w:proofErr w:type="spellEnd"/>
            <w:r w:rsidRPr="00626FAC">
              <w:rPr>
                <w:rStyle w:val="rynqvb"/>
                <w:color w:val="FFFFFF" w:themeColor="background1"/>
              </w:rPr>
              <w:t xml:space="preserve"> </w:t>
            </w:r>
            <w:proofErr w:type="spellStart"/>
            <w:r w:rsidRPr="00626FAC">
              <w:rPr>
                <w:rStyle w:val="rynqvb"/>
                <w:color w:val="FFFFFF" w:themeColor="background1"/>
              </w:rPr>
              <w:t>nebo</w:t>
            </w:r>
            <w:proofErr w:type="spellEnd"/>
            <w:r w:rsidRPr="00626FAC">
              <w:rPr>
                <w:rStyle w:val="rynqvb"/>
                <w:color w:val="FFFFFF" w:themeColor="background1"/>
              </w:rPr>
              <w:t xml:space="preserve"> </w:t>
            </w:r>
            <w:proofErr w:type="spellStart"/>
            <w:r w:rsidRPr="00626FAC">
              <w:rPr>
                <w:rStyle w:val="rynqvb"/>
                <w:color w:val="FFFFFF" w:themeColor="background1"/>
              </w:rPr>
              <w:t>sídlí</w:t>
            </w:r>
            <w:proofErr w:type="spellEnd"/>
            <w:r w:rsidRPr="00626FAC">
              <w:rPr>
                <w:rStyle w:val="rynqvb"/>
                <w:color w:val="FFFFFF" w:themeColor="background1"/>
              </w:rPr>
              <w:t>)</w:t>
            </w:r>
          </w:p>
        </w:tc>
      </w:tr>
      <w:tr w:rsidR="00BA5B53" w:rsidRPr="00FB0D55" w:rsidTr="00FB0D55">
        <w:tblPrEx>
          <w:shd w:val="clear" w:color="auto" w:fill="auto"/>
        </w:tblPrEx>
        <w:tc>
          <w:tcPr>
            <w:tcW w:w="1381" w:type="dxa"/>
          </w:tcPr>
          <w:p w:rsidR="00BA5B53" w:rsidRPr="00AB50EC" w:rsidRDefault="00626FAC" w:rsidP="00BA5B5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365F91" w:themeColor="accent1" w:themeShade="BF"/>
                <w:sz w:val="24"/>
                <w:szCs w:val="24"/>
                <w:lang w:val="pl-PL"/>
              </w:rPr>
            </w:pPr>
            <w:r>
              <w:rPr>
                <w:rFonts w:cstheme="minorHAnsi"/>
                <w:b/>
                <w:bCs/>
                <w:color w:val="365F91" w:themeColor="accent1" w:themeShade="BF"/>
                <w:sz w:val="24"/>
                <w:szCs w:val="24"/>
                <w:lang w:val="pl-PL"/>
              </w:rPr>
              <w:t>Vedoucí</w:t>
            </w:r>
          </w:p>
        </w:tc>
        <w:tc>
          <w:tcPr>
            <w:tcW w:w="4680" w:type="dxa"/>
          </w:tcPr>
          <w:p w:rsidR="00BA5B53" w:rsidRPr="00FB0D55" w:rsidRDefault="002E54EE" w:rsidP="00BA5B5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Olympsport, z.s.</w:t>
            </w:r>
          </w:p>
        </w:tc>
        <w:tc>
          <w:tcPr>
            <w:tcW w:w="2520" w:type="dxa"/>
          </w:tcPr>
          <w:p w:rsidR="00BA5B53" w:rsidRPr="00FB0D55" w:rsidRDefault="002E54EE" w:rsidP="00BA5B5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Czech Republic</w:t>
            </w:r>
          </w:p>
        </w:tc>
      </w:tr>
      <w:tr w:rsidR="00BA5B53" w:rsidRPr="00FB0D55" w:rsidTr="00FB0D55">
        <w:tblPrEx>
          <w:shd w:val="clear" w:color="auto" w:fill="auto"/>
        </w:tblPrEx>
        <w:tc>
          <w:tcPr>
            <w:tcW w:w="1381" w:type="dxa"/>
          </w:tcPr>
          <w:p w:rsidR="00BA5B53" w:rsidRPr="00AB50EC" w:rsidRDefault="00BA5B53" w:rsidP="00BA5B5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365F91" w:themeColor="accent1" w:themeShade="BF"/>
                <w:sz w:val="24"/>
                <w:szCs w:val="24"/>
                <w:lang w:val="pl-PL"/>
              </w:rPr>
            </w:pPr>
            <w:r w:rsidRPr="00AB50EC">
              <w:rPr>
                <w:rFonts w:cstheme="minorHAnsi"/>
                <w:color w:val="365F91" w:themeColor="accent1" w:themeShade="BF"/>
                <w:sz w:val="24"/>
                <w:szCs w:val="24"/>
                <w:lang w:val="pl-PL"/>
              </w:rPr>
              <w:t>Partner 1</w:t>
            </w:r>
          </w:p>
        </w:tc>
        <w:tc>
          <w:tcPr>
            <w:tcW w:w="4680" w:type="dxa"/>
          </w:tcPr>
          <w:p w:rsidR="00BA5B53" w:rsidRPr="00FB0D55" w:rsidRDefault="002E54EE" w:rsidP="00BA5B5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Double Impact, s.r.o.</w:t>
            </w:r>
          </w:p>
        </w:tc>
        <w:tc>
          <w:tcPr>
            <w:tcW w:w="2520" w:type="dxa"/>
          </w:tcPr>
          <w:p w:rsidR="00BA5B53" w:rsidRPr="00FB0D55" w:rsidRDefault="002E54EE" w:rsidP="00BA5B5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Czech Republic</w:t>
            </w:r>
          </w:p>
        </w:tc>
      </w:tr>
      <w:tr w:rsidR="00BA5B53" w:rsidRPr="00FB0D55" w:rsidTr="00FB0D55">
        <w:tblPrEx>
          <w:shd w:val="clear" w:color="auto" w:fill="auto"/>
        </w:tblPrEx>
        <w:tc>
          <w:tcPr>
            <w:tcW w:w="1381" w:type="dxa"/>
          </w:tcPr>
          <w:p w:rsidR="00BA5B53" w:rsidRPr="00AB50EC" w:rsidRDefault="00BA5B53" w:rsidP="00BA5B5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365F91" w:themeColor="accent1" w:themeShade="BF"/>
                <w:sz w:val="24"/>
                <w:szCs w:val="24"/>
                <w:lang w:val="pl-PL"/>
              </w:rPr>
            </w:pPr>
            <w:r w:rsidRPr="00AB50EC">
              <w:rPr>
                <w:rFonts w:cstheme="minorHAnsi"/>
                <w:color w:val="365F91" w:themeColor="accent1" w:themeShade="BF"/>
                <w:sz w:val="24"/>
                <w:szCs w:val="24"/>
                <w:lang w:val="pl-PL"/>
              </w:rPr>
              <w:t>Partner 2</w:t>
            </w:r>
          </w:p>
        </w:tc>
        <w:tc>
          <w:tcPr>
            <w:tcW w:w="4680" w:type="dxa"/>
          </w:tcPr>
          <w:p w:rsidR="00BA5B53" w:rsidRPr="00FB0D55" w:rsidRDefault="00BA5B53" w:rsidP="00BA5B5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2520" w:type="dxa"/>
          </w:tcPr>
          <w:p w:rsidR="00BA5B53" w:rsidRPr="00FB0D55" w:rsidRDefault="00BA5B53" w:rsidP="00BA5B5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BA5B53" w:rsidRPr="00FB0D55" w:rsidTr="00FB0D55">
        <w:tblPrEx>
          <w:shd w:val="clear" w:color="auto" w:fill="auto"/>
        </w:tblPrEx>
        <w:tc>
          <w:tcPr>
            <w:tcW w:w="1381" w:type="dxa"/>
          </w:tcPr>
          <w:p w:rsidR="00BA5B53" w:rsidRPr="00AB50EC" w:rsidRDefault="00BA5B53" w:rsidP="00BA5B53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365F91" w:themeColor="accent1" w:themeShade="BF"/>
                <w:sz w:val="24"/>
                <w:szCs w:val="24"/>
                <w:lang w:val="pl-PL"/>
              </w:rPr>
            </w:pPr>
            <w:r w:rsidRPr="00AB50EC">
              <w:rPr>
                <w:rFonts w:cstheme="minorHAnsi"/>
                <w:color w:val="365F91" w:themeColor="accent1" w:themeShade="BF"/>
                <w:sz w:val="24"/>
                <w:szCs w:val="24"/>
                <w:lang w:val="pl-PL"/>
              </w:rPr>
              <w:t>Partner 3</w:t>
            </w:r>
          </w:p>
        </w:tc>
        <w:tc>
          <w:tcPr>
            <w:tcW w:w="4680" w:type="dxa"/>
          </w:tcPr>
          <w:p w:rsidR="00BA5B53" w:rsidRPr="00FB0D55" w:rsidRDefault="00BA5B53" w:rsidP="00BA5B5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2520" w:type="dxa"/>
          </w:tcPr>
          <w:p w:rsidR="00BA5B53" w:rsidRPr="00FB0D55" w:rsidRDefault="00BA5B53" w:rsidP="00BA5B5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</w:tbl>
    <w:p w:rsidR="00BA5B53" w:rsidRPr="00FB0D55" w:rsidRDefault="00BA5B53" w:rsidP="00BA5B5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pl-PL"/>
        </w:rPr>
      </w:pPr>
    </w:p>
    <w:p w:rsidR="00BA5B53" w:rsidRPr="00FB0D55" w:rsidRDefault="00BA5B53" w:rsidP="00BA5B5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pl-PL"/>
        </w:rPr>
      </w:pPr>
    </w:p>
    <w:p w:rsidR="00BA5B53" w:rsidRDefault="00626FAC" w:rsidP="00BA5B5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  <w:proofErr w:type="spellStart"/>
      <w:r w:rsidRPr="00626FAC">
        <w:rPr>
          <w:rFonts w:cstheme="minorHAnsi"/>
          <w:sz w:val="24"/>
          <w:szCs w:val="24"/>
          <w:lang w:val="en-US"/>
        </w:rPr>
        <w:t>Tímto</w:t>
      </w:r>
      <w:proofErr w:type="spellEnd"/>
      <w:r w:rsidRPr="00626F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6FAC">
        <w:rPr>
          <w:rFonts w:cstheme="minorHAnsi"/>
          <w:sz w:val="24"/>
          <w:szCs w:val="24"/>
          <w:lang w:val="en-US"/>
        </w:rPr>
        <w:t>předkládáme</w:t>
      </w:r>
      <w:proofErr w:type="spellEnd"/>
      <w:r w:rsidRPr="00626FAC">
        <w:rPr>
          <w:rFonts w:cstheme="minorHAnsi"/>
          <w:sz w:val="24"/>
          <w:szCs w:val="24"/>
          <w:lang w:val="en-US"/>
        </w:rPr>
        <w:t xml:space="preserve"> a </w:t>
      </w:r>
      <w:proofErr w:type="spellStart"/>
      <w:r w:rsidRPr="00626FAC">
        <w:rPr>
          <w:rFonts w:cstheme="minorHAnsi"/>
          <w:sz w:val="24"/>
          <w:szCs w:val="24"/>
          <w:lang w:val="en-US"/>
        </w:rPr>
        <w:t>potvrzujeme</w:t>
      </w:r>
      <w:proofErr w:type="spellEnd"/>
      <w:r w:rsidRPr="00626F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6FAC">
        <w:rPr>
          <w:rFonts w:cstheme="minorHAnsi"/>
          <w:sz w:val="24"/>
          <w:szCs w:val="24"/>
          <w:lang w:val="en-US"/>
        </w:rPr>
        <w:t>následující</w:t>
      </w:r>
      <w:proofErr w:type="spellEnd"/>
      <w:r w:rsidRPr="00626FAC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626FAC">
        <w:rPr>
          <w:rFonts w:cstheme="minorHAnsi"/>
          <w:sz w:val="24"/>
          <w:szCs w:val="24"/>
          <w:lang w:val="en-US"/>
        </w:rPr>
        <w:t>informace</w:t>
      </w:r>
      <w:proofErr w:type="spellEnd"/>
      <w:r w:rsidRPr="00626FAC">
        <w:rPr>
          <w:rFonts w:cstheme="minorHAnsi"/>
          <w:sz w:val="24"/>
          <w:szCs w:val="24"/>
          <w:lang w:val="en-US"/>
        </w:rPr>
        <w:t>:</w:t>
      </w:r>
    </w:p>
    <w:p w:rsidR="00626FAC" w:rsidRPr="00FB0D55" w:rsidRDefault="00626FAC" w:rsidP="00BA5B5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US"/>
        </w:rPr>
      </w:pPr>
    </w:p>
    <w:tbl>
      <w:tblPr>
        <w:tblStyle w:val="Mkatabulky"/>
        <w:tblW w:w="0" w:type="auto"/>
        <w:tblInd w:w="108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shd w:val="clear" w:color="auto" w:fill="365F91" w:themeFill="accent1" w:themeFillShade="BF"/>
        <w:tblLook w:val="04A0"/>
      </w:tblPr>
      <w:tblGrid>
        <w:gridCol w:w="9498"/>
      </w:tblGrid>
      <w:tr w:rsidR="00BA5B53" w:rsidRPr="00FB0D55" w:rsidTr="00B77D90">
        <w:tc>
          <w:tcPr>
            <w:tcW w:w="9498" w:type="dxa"/>
            <w:shd w:val="clear" w:color="auto" w:fill="365F91" w:themeFill="accent1" w:themeFillShade="BF"/>
          </w:tcPr>
          <w:p w:rsidR="00BA5B53" w:rsidRPr="00FB0D55" w:rsidRDefault="00626FAC" w:rsidP="00626FAC">
            <w:pPr>
              <w:numPr>
                <w:ilvl w:val="0"/>
                <w:numId w:val="19"/>
              </w:numPr>
              <w:spacing w:after="120"/>
              <w:contextualSpacing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</w:pPr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 xml:space="preserve">A. </w:t>
            </w:r>
            <w:proofErr w:type="spellStart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>Stručný</w:t>
            </w:r>
            <w:proofErr w:type="spellEnd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>přehled</w:t>
            </w:r>
            <w:proofErr w:type="spellEnd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>potenciálního</w:t>
            </w:r>
            <w:proofErr w:type="spellEnd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>organizátora</w:t>
            </w:r>
            <w:proofErr w:type="spellEnd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 xml:space="preserve"> (a </w:t>
            </w:r>
            <w:proofErr w:type="spellStart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>partnerů</w:t>
            </w:r>
            <w:proofErr w:type="spellEnd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 xml:space="preserve"> v </w:t>
            </w:r>
            <w:proofErr w:type="spellStart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>případě</w:t>
            </w:r>
            <w:proofErr w:type="spellEnd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>předložení</w:t>
            </w:r>
            <w:proofErr w:type="spellEnd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>konsorciem</w:t>
            </w:r>
            <w:proofErr w:type="spellEnd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>),</w:t>
            </w:r>
          </w:p>
        </w:tc>
      </w:tr>
      <w:tr w:rsidR="00BA5B53" w:rsidRPr="00FB0D55" w:rsidTr="00B77D90">
        <w:tblPrEx>
          <w:shd w:val="clear" w:color="auto" w:fill="auto"/>
        </w:tblPrEx>
        <w:tc>
          <w:tcPr>
            <w:tcW w:w="9498" w:type="dxa"/>
          </w:tcPr>
          <w:p w:rsidR="001561DD" w:rsidRDefault="00626FAC" w:rsidP="00BA5B53">
            <w:pPr>
              <w:autoSpaceDE w:val="0"/>
              <w:autoSpaceDN w:val="0"/>
              <w:adjustRightInd w:val="0"/>
            </w:pPr>
            <w:proofErr w:type="spellStart"/>
            <w:r>
              <w:rPr>
                <w:rFonts w:cstheme="minorHAnsi"/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>Vedoucí</w:t>
            </w:r>
            <w:proofErr w:type="spellEnd"/>
            <w:r w:rsidR="00BA5B53" w:rsidRPr="00FB0D55">
              <w:rPr>
                <w:rFonts w:cstheme="minorHAnsi"/>
                <w:b/>
                <w:bCs/>
                <w:color w:val="002060"/>
                <w:sz w:val="24"/>
                <w:szCs w:val="24"/>
                <w:u w:val="single"/>
                <w:lang w:val="en-US"/>
              </w:rPr>
              <w:t>:</w:t>
            </w:r>
            <w:r w:rsidR="002E54EE">
              <w:t xml:space="preserve"> </w:t>
            </w:r>
          </w:p>
          <w:p w:rsidR="00BA5B53" w:rsidRPr="001561DD" w:rsidRDefault="002E54EE" w:rsidP="00BA5B5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My</w:t>
            </w:r>
            <w:r w:rsidR="001561DD"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,</w:t>
            </w:r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Olympsport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z.s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Praha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Česká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republika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právní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název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potenciálního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organizátora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nebo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hlavního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potenciálního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organizátora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tímto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předkládají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Vyjádření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zájemce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Společnost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OLYMPSPORT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z.s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. (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založena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v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roce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1966),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byla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zakládajícím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členem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mezinárodní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organizace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sběratelů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olympijských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sportovních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materiálů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FIPO (1984 – 2013), v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současnosti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od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roku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2014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členem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AICO), OLYMPSPORT je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také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zakládajícím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členem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České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olympijské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akademie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,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která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součástí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Českého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olympijského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výboru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Zde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aktivně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zapojujeme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především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sekce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„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Historie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olympijských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sportovních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akcí</w:t>
            </w:r>
            <w:proofErr w:type="spellEnd"/>
            <w:r w:rsidRPr="001561DD">
              <w:rPr>
                <w:rFonts w:cstheme="minorHAnsi"/>
                <w:b/>
                <w:bCs/>
                <w:sz w:val="24"/>
                <w:szCs w:val="24"/>
                <w:lang w:val="en-US"/>
              </w:rPr>
              <w:t>“.</w:t>
            </w:r>
          </w:p>
          <w:p w:rsidR="00BA5B53" w:rsidRPr="00FB0D55" w:rsidRDefault="00BA5B53" w:rsidP="00BA5B5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2060"/>
                <w:sz w:val="24"/>
                <w:szCs w:val="24"/>
                <w:lang w:val="en-US"/>
              </w:rPr>
            </w:pPr>
          </w:p>
          <w:p w:rsidR="001561DD" w:rsidRDefault="002E54EE" w:rsidP="002E54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B0D55">
              <w:rPr>
                <w:rFonts w:cstheme="minorHAnsi"/>
                <w:color w:val="002060"/>
                <w:sz w:val="24"/>
                <w:szCs w:val="24"/>
                <w:u w:val="single"/>
                <w:lang w:val="en-US"/>
              </w:rPr>
              <w:t>Partner 1: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  <w:p w:rsidR="002E54EE" w:rsidRPr="001561DD" w:rsidRDefault="001561DD" w:rsidP="002E54EE">
            <w:pPr>
              <w:autoSpaceDE w:val="0"/>
              <w:autoSpaceDN w:val="0"/>
              <w:adjustRightInd w:val="0"/>
              <w:rPr>
                <w:rFonts w:cstheme="minorHAnsi"/>
                <w:b/>
                <w:color w:val="002060"/>
                <w:sz w:val="24"/>
                <w:szCs w:val="24"/>
                <w:u w:val="single"/>
                <w:lang w:val="en-US"/>
              </w:rPr>
            </w:pPr>
            <w:proofErr w:type="spellStart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Společnost</w:t>
            </w:r>
            <w:proofErr w:type="spellEnd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Double Impact, </w:t>
            </w:r>
            <w:proofErr w:type="spellStart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která</w:t>
            </w:r>
            <w:proofErr w:type="spellEnd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by </w:t>
            </w:r>
            <w:proofErr w:type="spellStart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realizovala</w:t>
            </w:r>
            <w:proofErr w:type="spellEnd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technické</w:t>
            </w:r>
            <w:proofErr w:type="spellEnd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zabezpečení</w:t>
            </w:r>
            <w:proofErr w:type="spellEnd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, je </w:t>
            </w:r>
            <w:proofErr w:type="spellStart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mimo</w:t>
            </w:r>
            <w:proofErr w:type="spellEnd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jiné</w:t>
            </w:r>
            <w:proofErr w:type="spellEnd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pořadatelem</w:t>
            </w:r>
            <w:proofErr w:type="spellEnd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mezinárodního</w:t>
            </w:r>
            <w:proofErr w:type="spellEnd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veletrhu</w:t>
            </w:r>
            <w:proofErr w:type="spellEnd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Sběratel</w:t>
            </w:r>
            <w:proofErr w:type="spellEnd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Praha</w:t>
            </w:r>
            <w:proofErr w:type="spellEnd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kterého</w:t>
            </w:r>
            <w:proofErr w:type="spellEnd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se </w:t>
            </w:r>
            <w:proofErr w:type="spellStart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například</w:t>
            </w:r>
            <w:proofErr w:type="spellEnd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v </w:t>
            </w:r>
            <w:proofErr w:type="spellStart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roce</w:t>
            </w:r>
            <w:proofErr w:type="spellEnd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2023 </w:t>
            </w:r>
            <w:proofErr w:type="spellStart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zúčastnilo</w:t>
            </w:r>
            <w:proofErr w:type="spellEnd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230 </w:t>
            </w:r>
            <w:proofErr w:type="spellStart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vystavovatelů</w:t>
            </w:r>
            <w:proofErr w:type="spellEnd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z 37 </w:t>
            </w:r>
            <w:proofErr w:type="spellStart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zemí</w:t>
            </w:r>
            <w:proofErr w:type="spellEnd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světa</w:t>
            </w:r>
            <w:proofErr w:type="spellEnd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největší</w:t>
            </w:r>
            <w:proofErr w:type="spellEnd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sběratelský</w:t>
            </w:r>
            <w:proofErr w:type="spellEnd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veletrh</w:t>
            </w:r>
            <w:proofErr w:type="spellEnd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ve</w:t>
            </w:r>
            <w:proofErr w:type="spellEnd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střední</w:t>
            </w:r>
            <w:proofErr w:type="spellEnd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východní</w:t>
            </w:r>
            <w:proofErr w:type="spellEnd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Evropě</w:t>
            </w:r>
            <w:proofErr w:type="spellEnd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561DD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Evropa</w:t>
            </w:r>
            <w:proofErr w:type="spellEnd"/>
          </w:p>
          <w:p w:rsidR="00BA5B53" w:rsidRPr="001561DD" w:rsidRDefault="00BA5B53" w:rsidP="00BA5B53">
            <w:pPr>
              <w:autoSpaceDE w:val="0"/>
              <w:autoSpaceDN w:val="0"/>
              <w:adjustRightInd w:val="0"/>
              <w:rPr>
                <w:rFonts w:cstheme="minorHAnsi"/>
                <w:b/>
                <w:color w:val="002060"/>
                <w:sz w:val="24"/>
                <w:szCs w:val="24"/>
                <w:lang w:val="en-US"/>
              </w:rPr>
            </w:pPr>
          </w:p>
          <w:p w:rsidR="00BA5B53" w:rsidRPr="00FB0D55" w:rsidRDefault="00BA5B53" w:rsidP="00BA5B53">
            <w:pPr>
              <w:autoSpaceDE w:val="0"/>
              <w:autoSpaceDN w:val="0"/>
              <w:adjustRightInd w:val="0"/>
              <w:rPr>
                <w:rFonts w:cstheme="minorHAnsi"/>
                <w:color w:val="002060"/>
                <w:sz w:val="24"/>
                <w:szCs w:val="24"/>
                <w:lang w:val="en-US"/>
              </w:rPr>
            </w:pPr>
          </w:p>
          <w:p w:rsidR="00BA5B53" w:rsidRPr="00FB0D55" w:rsidRDefault="00BA5B53" w:rsidP="00BA5B53">
            <w:pPr>
              <w:autoSpaceDE w:val="0"/>
              <w:autoSpaceDN w:val="0"/>
              <w:adjustRightInd w:val="0"/>
              <w:rPr>
                <w:rFonts w:cstheme="minorHAnsi"/>
                <w:color w:val="002060"/>
                <w:sz w:val="24"/>
                <w:szCs w:val="24"/>
                <w:lang w:val="en-US"/>
              </w:rPr>
            </w:pPr>
          </w:p>
          <w:p w:rsidR="00BA5B53" w:rsidRPr="00FB0D55" w:rsidRDefault="00BA5B53" w:rsidP="00BA5B53">
            <w:pPr>
              <w:autoSpaceDE w:val="0"/>
              <w:autoSpaceDN w:val="0"/>
              <w:adjustRightInd w:val="0"/>
              <w:rPr>
                <w:rFonts w:cstheme="minorHAnsi"/>
                <w:color w:val="002060"/>
                <w:sz w:val="24"/>
                <w:szCs w:val="24"/>
                <w:u w:val="single"/>
                <w:lang w:val="en-US"/>
              </w:rPr>
            </w:pPr>
            <w:r w:rsidRPr="00FB0D55">
              <w:rPr>
                <w:rFonts w:cstheme="minorHAnsi"/>
                <w:color w:val="002060"/>
                <w:sz w:val="24"/>
                <w:szCs w:val="24"/>
                <w:u w:val="single"/>
                <w:lang w:val="en-US"/>
              </w:rPr>
              <w:t>Partner 2:</w:t>
            </w:r>
          </w:p>
          <w:p w:rsidR="00BA5B53" w:rsidRPr="00FB0D55" w:rsidRDefault="00BA5B53" w:rsidP="00BA5B53">
            <w:pPr>
              <w:autoSpaceDE w:val="0"/>
              <w:autoSpaceDN w:val="0"/>
              <w:adjustRightInd w:val="0"/>
              <w:rPr>
                <w:rFonts w:cstheme="minorHAnsi"/>
                <w:color w:val="002060"/>
                <w:sz w:val="24"/>
                <w:szCs w:val="24"/>
                <w:lang w:val="en-US"/>
              </w:rPr>
            </w:pPr>
          </w:p>
          <w:p w:rsidR="00BA5B53" w:rsidRPr="00FB0D55" w:rsidRDefault="00BA5B53" w:rsidP="00BA5B53">
            <w:pPr>
              <w:autoSpaceDE w:val="0"/>
              <w:autoSpaceDN w:val="0"/>
              <w:adjustRightInd w:val="0"/>
              <w:rPr>
                <w:rFonts w:cstheme="minorHAnsi"/>
                <w:color w:val="002060"/>
                <w:sz w:val="24"/>
                <w:szCs w:val="24"/>
                <w:lang w:val="en-US"/>
              </w:rPr>
            </w:pPr>
          </w:p>
          <w:p w:rsidR="00BA5B53" w:rsidRPr="00FB0D55" w:rsidRDefault="00BA5B53" w:rsidP="00BA5B53">
            <w:pPr>
              <w:autoSpaceDE w:val="0"/>
              <w:autoSpaceDN w:val="0"/>
              <w:adjustRightInd w:val="0"/>
              <w:rPr>
                <w:rFonts w:cstheme="minorHAnsi"/>
                <w:color w:val="002060"/>
                <w:sz w:val="24"/>
                <w:szCs w:val="24"/>
                <w:lang w:val="en-US"/>
              </w:rPr>
            </w:pPr>
          </w:p>
          <w:p w:rsidR="00BA5B53" w:rsidRPr="00FB0D55" w:rsidRDefault="00BA5B53" w:rsidP="00BA5B53">
            <w:pPr>
              <w:autoSpaceDE w:val="0"/>
              <w:autoSpaceDN w:val="0"/>
              <w:adjustRightInd w:val="0"/>
              <w:rPr>
                <w:rFonts w:cstheme="minorHAnsi"/>
                <w:color w:val="002060"/>
                <w:sz w:val="24"/>
                <w:szCs w:val="24"/>
                <w:u w:val="single"/>
                <w:lang w:val="en-US"/>
              </w:rPr>
            </w:pPr>
            <w:r w:rsidRPr="00FB0D55">
              <w:rPr>
                <w:rFonts w:cstheme="minorHAnsi"/>
                <w:color w:val="002060"/>
                <w:sz w:val="24"/>
                <w:szCs w:val="24"/>
                <w:u w:val="single"/>
                <w:lang w:val="en-US"/>
              </w:rPr>
              <w:t>Partner 3:</w:t>
            </w:r>
          </w:p>
          <w:p w:rsidR="00BA5B53" w:rsidRPr="00FB0D55" w:rsidRDefault="00BA5B53" w:rsidP="00BA5B53">
            <w:pPr>
              <w:autoSpaceDE w:val="0"/>
              <w:autoSpaceDN w:val="0"/>
              <w:adjustRightInd w:val="0"/>
              <w:rPr>
                <w:rFonts w:cstheme="minorHAnsi"/>
                <w:color w:val="002060"/>
                <w:sz w:val="24"/>
                <w:szCs w:val="24"/>
                <w:lang w:val="en-US"/>
              </w:rPr>
            </w:pPr>
          </w:p>
          <w:p w:rsidR="00BA5B53" w:rsidRPr="00FB0D55" w:rsidRDefault="00BA5B53" w:rsidP="00BA5B53">
            <w:pPr>
              <w:autoSpaceDE w:val="0"/>
              <w:autoSpaceDN w:val="0"/>
              <w:adjustRightInd w:val="0"/>
              <w:rPr>
                <w:rFonts w:cstheme="minorHAnsi"/>
                <w:color w:val="002060"/>
                <w:sz w:val="24"/>
                <w:szCs w:val="24"/>
                <w:lang w:val="en-US"/>
              </w:rPr>
            </w:pPr>
          </w:p>
          <w:p w:rsidR="00BA5B53" w:rsidRPr="00FB0D55" w:rsidRDefault="00BA5B53" w:rsidP="00BA5B53">
            <w:pPr>
              <w:autoSpaceDE w:val="0"/>
              <w:autoSpaceDN w:val="0"/>
              <w:adjustRightInd w:val="0"/>
              <w:rPr>
                <w:rFonts w:cstheme="minorHAnsi"/>
                <w:color w:val="002060"/>
                <w:sz w:val="24"/>
                <w:szCs w:val="24"/>
                <w:lang w:val="en-US"/>
              </w:rPr>
            </w:pPr>
          </w:p>
          <w:p w:rsidR="00BA5B53" w:rsidRDefault="00BA5B53" w:rsidP="00BA5B5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</w:p>
          <w:p w:rsidR="002E54EE" w:rsidRDefault="002E54EE" w:rsidP="00BA5B5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</w:p>
          <w:p w:rsidR="002E54EE" w:rsidRDefault="002E54EE" w:rsidP="00BA5B5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</w:p>
          <w:p w:rsidR="002E54EE" w:rsidRPr="00FB0D55" w:rsidRDefault="002E54EE" w:rsidP="00BA5B5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</w:p>
          <w:p w:rsidR="00BA5B53" w:rsidRPr="00FB0D55" w:rsidRDefault="00BA5B53" w:rsidP="00BA5B5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A5B53" w:rsidRPr="00FB0D55" w:rsidTr="00B77D90">
        <w:tc>
          <w:tcPr>
            <w:tcW w:w="9498" w:type="dxa"/>
            <w:shd w:val="clear" w:color="auto" w:fill="365F91" w:themeFill="accent1" w:themeFillShade="BF"/>
          </w:tcPr>
          <w:p w:rsidR="00BA5B53" w:rsidRPr="00FB0D55" w:rsidRDefault="00626FAC" w:rsidP="00626FAC">
            <w:pPr>
              <w:numPr>
                <w:ilvl w:val="0"/>
                <w:numId w:val="19"/>
              </w:numPr>
              <w:spacing w:after="120"/>
              <w:contextualSpacing/>
              <w:jc w:val="both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</w:pPr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lastRenderedPageBreak/>
              <w:t xml:space="preserve"> </w:t>
            </w:r>
            <w:proofErr w:type="spellStart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>Slušné</w:t>
            </w:r>
            <w:proofErr w:type="spellEnd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>umístění</w:t>
            </w:r>
            <w:proofErr w:type="spellEnd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>město</w:t>
            </w:r>
            <w:proofErr w:type="spellEnd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>/</w:t>
            </w:r>
            <w:proofErr w:type="spellStart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>země</w:t>
            </w:r>
            <w:proofErr w:type="spellEnd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 xml:space="preserve">), </w:t>
            </w:r>
            <w:proofErr w:type="spellStart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>trvání</w:t>
            </w:r>
            <w:proofErr w:type="spellEnd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>dd</w:t>
            </w:r>
            <w:proofErr w:type="spellEnd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>/mm/</w:t>
            </w:r>
            <w:proofErr w:type="spellStart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>rr</w:t>
            </w:r>
            <w:proofErr w:type="spellEnd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>až</w:t>
            </w:r>
            <w:proofErr w:type="spellEnd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>dd</w:t>
            </w:r>
            <w:proofErr w:type="spellEnd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>/mm/</w:t>
            </w:r>
            <w:proofErr w:type="spellStart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>rr</w:t>
            </w:r>
            <w:proofErr w:type="spellEnd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 xml:space="preserve">). </w:t>
            </w:r>
            <w:proofErr w:type="spellStart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>Bude</w:t>
            </w:r>
            <w:proofErr w:type="spellEnd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>veletrh</w:t>
            </w:r>
            <w:proofErr w:type="spellEnd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 xml:space="preserve"> pro </w:t>
            </w:r>
            <w:proofErr w:type="spellStart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>návštěvníky</w:t>
            </w:r>
            <w:proofErr w:type="spellEnd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>zdarma</w:t>
            </w:r>
            <w:proofErr w:type="spellEnd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>nebo</w:t>
            </w:r>
            <w:proofErr w:type="spellEnd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>bude</w:t>
            </w:r>
            <w:proofErr w:type="spellEnd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>zpoplatněn</w:t>
            </w:r>
            <w:proofErr w:type="spellEnd"/>
            <w:r w:rsidRPr="00626FAC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>?</w:t>
            </w:r>
          </w:p>
        </w:tc>
      </w:tr>
      <w:tr w:rsidR="00BA5B53" w:rsidRPr="00FB0D55" w:rsidTr="00B77D90">
        <w:tblPrEx>
          <w:shd w:val="clear" w:color="auto" w:fill="auto"/>
        </w:tblPrEx>
        <w:tc>
          <w:tcPr>
            <w:tcW w:w="9498" w:type="dxa"/>
          </w:tcPr>
          <w:p w:rsidR="00BA5B53" w:rsidRDefault="00BA5B53" w:rsidP="00BA5B5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</w:p>
          <w:p w:rsidR="002E54EE" w:rsidRPr="002E54EE" w:rsidRDefault="002E54EE" w:rsidP="002E54E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2E54EE">
              <w:rPr>
                <w:rFonts w:cstheme="minorHAnsi"/>
                <w:sz w:val="24"/>
                <w:szCs w:val="24"/>
                <w:lang w:val="en-US"/>
              </w:rPr>
              <w:t>Praha</w:t>
            </w:r>
            <w:proofErr w:type="spellEnd"/>
            <w:r w:rsidRPr="002E54EE">
              <w:rPr>
                <w:rFonts w:cstheme="minorHAnsi"/>
                <w:sz w:val="24"/>
                <w:szCs w:val="24"/>
                <w:lang w:val="en-US"/>
              </w:rPr>
              <w:t>, hotel Olympic</w:t>
            </w:r>
          </w:p>
          <w:p w:rsidR="002E54EE" w:rsidRPr="002E54EE" w:rsidRDefault="002E54EE" w:rsidP="002E54E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2E54EE">
              <w:rPr>
                <w:rFonts w:cstheme="minorHAnsi"/>
                <w:sz w:val="24"/>
                <w:szCs w:val="24"/>
                <w:lang w:val="en-US"/>
              </w:rPr>
              <w:t xml:space="preserve">28. </w:t>
            </w:r>
            <w:proofErr w:type="spellStart"/>
            <w:proofErr w:type="gramStart"/>
            <w:r w:rsidRPr="002E54EE">
              <w:rPr>
                <w:rFonts w:cstheme="minorHAnsi"/>
                <w:sz w:val="24"/>
                <w:szCs w:val="24"/>
                <w:lang w:val="en-US"/>
              </w:rPr>
              <w:t>května</w:t>
            </w:r>
            <w:proofErr w:type="spellEnd"/>
            <w:proofErr w:type="gramEnd"/>
            <w:r w:rsidRPr="002E54EE">
              <w:rPr>
                <w:rFonts w:cstheme="minorHAnsi"/>
                <w:sz w:val="24"/>
                <w:szCs w:val="24"/>
                <w:lang w:val="en-US"/>
              </w:rPr>
              <w:t xml:space="preserve"> 2025 </w:t>
            </w:r>
            <w:proofErr w:type="spellStart"/>
            <w:r w:rsidRPr="002E54EE">
              <w:rPr>
                <w:rFonts w:cstheme="minorHAnsi"/>
                <w:sz w:val="24"/>
                <w:szCs w:val="24"/>
                <w:lang w:val="en-US"/>
              </w:rPr>
              <w:t>až</w:t>
            </w:r>
            <w:proofErr w:type="spellEnd"/>
            <w:r w:rsidRPr="002E54EE">
              <w:rPr>
                <w:rFonts w:cstheme="minorHAnsi"/>
                <w:sz w:val="24"/>
                <w:szCs w:val="24"/>
                <w:lang w:val="en-US"/>
              </w:rPr>
              <w:t xml:space="preserve"> 1. </w:t>
            </w:r>
            <w:proofErr w:type="spellStart"/>
            <w:r w:rsidRPr="002E54EE">
              <w:rPr>
                <w:rFonts w:cstheme="minorHAnsi"/>
                <w:sz w:val="24"/>
                <w:szCs w:val="24"/>
                <w:lang w:val="en-US"/>
              </w:rPr>
              <w:t>června</w:t>
            </w:r>
            <w:proofErr w:type="spellEnd"/>
            <w:r w:rsidRPr="002E54EE">
              <w:rPr>
                <w:rFonts w:cstheme="minorHAnsi"/>
                <w:sz w:val="24"/>
                <w:szCs w:val="24"/>
                <w:lang w:val="en-US"/>
              </w:rPr>
              <w:t xml:space="preserve"> 2025</w:t>
            </w:r>
          </w:p>
          <w:p w:rsidR="00AB50EC" w:rsidRPr="00FB0D55" w:rsidRDefault="002E54EE" w:rsidP="002E54E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2E54EE">
              <w:rPr>
                <w:rFonts w:cstheme="minorHAnsi"/>
                <w:sz w:val="24"/>
                <w:szCs w:val="24"/>
                <w:lang w:val="en-US"/>
              </w:rPr>
              <w:t>Vstup</w:t>
            </w:r>
            <w:proofErr w:type="spellEnd"/>
            <w:r w:rsidRPr="002E54EE">
              <w:rPr>
                <w:rFonts w:cstheme="minorHAnsi"/>
                <w:sz w:val="24"/>
                <w:szCs w:val="24"/>
                <w:lang w:val="en-US"/>
              </w:rPr>
              <w:t xml:space="preserve"> pro </w:t>
            </w:r>
            <w:proofErr w:type="spellStart"/>
            <w:r w:rsidRPr="002E54EE">
              <w:rPr>
                <w:rFonts w:cstheme="minorHAnsi"/>
                <w:sz w:val="24"/>
                <w:szCs w:val="24"/>
                <w:lang w:val="en-US"/>
              </w:rPr>
              <w:t>návštěvníky</w:t>
            </w:r>
            <w:proofErr w:type="spellEnd"/>
            <w:r w:rsidRPr="002E54E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EE">
              <w:rPr>
                <w:rFonts w:cstheme="minorHAnsi"/>
                <w:sz w:val="24"/>
                <w:szCs w:val="24"/>
                <w:lang w:val="en-US"/>
              </w:rPr>
              <w:t>zdarma</w:t>
            </w:r>
            <w:proofErr w:type="spellEnd"/>
          </w:p>
          <w:p w:rsidR="00BA5B53" w:rsidRPr="00FB0D55" w:rsidRDefault="00BA5B53" w:rsidP="00BA5B5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</w:p>
          <w:p w:rsidR="00BA5B53" w:rsidRPr="00FB0D55" w:rsidRDefault="00BA5B53" w:rsidP="00BA5B5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A5B53" w:rsidRPr="00FB0D55" w:rsidTr="00B77D90">
        <w:tc>
          <w:tcPr>
            <w:tcW w:w="9498" w:type="dxa"/>
            <w:shd w:val="clear" w:color="auto" w:fill="365F91" w:themeFill="accent1" w:themeFillShade="BF"/>
          </w:tcPr>
          <w:p w:rsidR="00BA5B53" w:rsidRPr="00FB0D55" w:rsidRDefault="005D0229" w:rsidP="005D0229">
            <w:pPr>
              <w:numPr>
                <w:ilvl w:val="0"/>
                <w:numId w:val="19"/>
              </w:numPr>
              <w:spacing w:after="120"/>
              <w:contextualSpacing/>
              <w:rPr>
                <w:rFonts w:cstheme="minorHAnsi"/>
                <w:color w:val="FFFFFF" w:themeColor="background1"/>
                <w:sz w:val="24"/>
                <w:szCs w:val="24"/>
              </w:rPr>
            </w:pPr>
            <w:proofErr w:type="spellStart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>Informace</w:t>
            </w:r>
            <w:proofErr w:type="spellEnd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o </w:t>
            </w:r>
            <w:proofErr w:type="spellStart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>hlavních</w:t>
            </w:r>
            <w:proofErr w:type="spellEnd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>cílech</w:t>
            </w:r>
            <w:proofErr w:type="spellEnd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>veletrhu</w:t>
            </w:r>
            <w:proofErr w:type="spellEnd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. </w:t>
            </w:r>
            <w:proofErr w:type="spellStart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>Budou</w:t>
            </w:r>
            <w:proofErr w:type="spellEnd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se </w:t>
            </w:r>
            <w:proofErr w:type="spellStart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>zde</w:t>
            </w:r>
            <w:proofErr w:type="spellEnd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>zároveň</w:t>
            </w:r>
            <w:proofErr w:type="spellEnd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>konat</w:t>
            </w:r>
            <w:proofErr w:type="spellEnd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>nějaké</w:t>
            </w:r>
            <w:proofErr w:type="spellEnd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>další</w:t>
            </w:r>
            <w:proofErr w:type="spellEnd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>související</w:t>
            </w:r>
            <w:proofErr w:type="spellEnd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>akce</w:t>
            </w:r>
            <w:proofErr w:type="spellEnd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, </w:t>
            </w:r>
            <w:proofErr w:type="spellStart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>například</w:t>
            </w:r>
            <w:proofErr w:type="spellEnd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>olympijské</w:t>
            </w:r>
            <w:proofErr w:type="spellEnd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>/</w:t>
            </w:r>
            <w:proofErr w:type="spellStart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>sportovní</w:t>
            </w:r>
            <w:proofErr w:type="spellEnd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>oslavy</w:t>
            </w:r>
            <w:proofErr w:type="spellEnd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, a </w:t>
            </w:r>
            <w:proofErr w:type="spellStart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>bude</w:t>
            </w:r>
            <w:proofErr w:type="spellEnd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>mít</w:t>
            </w:r>
            <w:proofErr w:type="spellEnd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>veletrh</w:t>
            </w:r>
            <w:proofErr w:type="spellEnd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>vztah</w:t>
            </w:r>
            <w:proofErr w:type="spellEnd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k </w:t>
            </w:r>
            <w:proofErr w:type="spellStart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>událostem</w:t>
            </w:r>
            <w:proofErr w:type="spellEnd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>?</w:t>
            </w:r>
          </w:p>
        </w:tc>
      </w:tr>
      <w:tr w:rsidR="00BA5B53" w:rsidRPr="00FB0D55" w:rsidTr="00B77D90">
        <w:tblPrEx>
          <w:shd w:val="clear" w:color="auto" w:fill="auto"/>
        </w:tblPrEx>
        <w:tc>
          <w:tcPr>
            <w:tcW w:w="9498" w:type="dxa"/>
          </w:tcPr>
          <w:p w:rsidR="002E54EE" w:rsidRDefault="002E54EE" w:rsidP="00BA5B5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</w:p>
          <w:p w:rsidR="00BA5B53" w:rsidRPr="00FB0D55" w:rsidRDefault="002E54EE" w:rsidP="00BA5B5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2E54EE">
              <w:rPr>
                <w:rFonts w:cstheme="minorHAnsi"/>
                <w:sz w:val="24"/>
                <w:szCs w:val="24"/>
                <w:lang w:val="en-US"/>
              </w:rPr>
              <w:t>Veletrh</w:t>
            </w:r>
            <w:proofErr w:type="spellEnd"/>
            <w:r w:rsidRPr="002E54E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EE">
              <w:rPr>
                <w:rFonts w:cstheme="minorHAnsi"/>
                <w:sz w:val="24"/>
                <w:szCs w:val="24"/>
                <w:lang w:val="en-US"/>
              </w:rPr>
              <w:t>bude</w:t>
            </w:r>
            <w:proofErr w:type="spellEnd"/>
            <w:r w:rsidRPr="002E54E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EE">
              <w:rPr>
                <w:rFonts w:cstheme="minorHAnsi"/>
                <w:sz w:val="24"/>
                <w:szCs w:val="24"/>
                <w:lang w:val="en-US"/>
              </w:rPr>
              <w:t>součástí</w:t>
            </w:r>
            <w:proofErr w:type="spellEnd"/>
            <w:r w:rsidRPr="002E54E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EE">
              <w:rPr>
                <w:rFonts w:cstheme="minorHAnsi"/>
                <w:sz w:val="24"/>
                <w:szCs w:val="24"/>
                <w:lang w:val="en-US"/>
              </w:rPr>
              <w:t>připomenutí</w:t>
            </w:r>
            <w:proofErr w:type="spellEnd"/>
            <w:r w:rsidRPr="002E54EE">
              <w:rPr>
                <w:rFonts w:cstheme="minorHAnsi"/>
                <w:sz w:val="24"/>
                <w:szCs w:val="24"/>
                <w:lang w:val="en-US"/>
              </w:rPr>
              <w:t xml:space="preserve"> 100. </w:t>
            </w:r>
            <w:proofErr w:type="spellStart"/>
            <w:r w:rsidRPr="002E54EE">
              <w:rPr>
                <w:rFonts w:cstheme="minorHAnsi"/>
                <w:sz w:val="24"/>
                <w:szCs w:val="24"/>
                <w:lang w:val="en-US"/>
              </w:rPr>
              <w:t>výročí</w:t>
            </w:r>
            <w:proofErr w:type="spellEnd"/>
            <w:r w:rsidRPr="002E54E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EE">
              <w:rPr>
                <w:rFonts w:cstheme="minorHAnsi"/>
                <w:sz w:val="24"/>
                <w:szCs w:val="24"/>
                <w:lang w:val="en-US"/>
              </w:rPr>
              <w:t>významného</w:t>
            </w:r>
            <w:proofErr w:type="spellEnd"/>
            <w:r w:rsidRPr="002E54E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EE">
              <w:rPr>
                <w:rFonts w:cstheme="minorHAnsi"/>
                <w:sz w:val="24"/>
                <w:szCs w:val="24"/>
                <w:lang w:val="en-US"/>
              </w:rPr>
              <w:t>olympijského</w:t>
            </w:r>
            <w:proofErr w:type="spellEnd"/>
            <w:r w:rsidRPr="002E54E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EE">
              <w:rPr>
                <w:rFonts w:cstheme="minorHAnsi"/>
                <w:sz w:val="24"/>
                <w:szCs w:val="24"/>
                <w:lang w:val="en-US"/>
              </w:rPr>
              <w:t>kongresu</w:t>
            </w:r>
            <w:proofErr w:type="spellEnd"/>
            <w:r w:rsidRPr="002E54EE">
              <w:rPr>
                <w:rFonts w:cstheme="minorHAnsi"/>
                <w:sz w:val="24"/>
                <w:szCs w:val="24"/>
                <w:lang w:val="en-US"/>
              </w:rPr>
              <w:t xml:space="preserve"> v </w:t>
            </w:r>
            <w:proofErr w:type="spellStart"/>
            <w:r w:rsidRPr="002E54EE">
              <w:rPr>
                <w:rFonts w:cstheme="minorHAnsi"/>
                <w:sz w:val="24"/>
                <w:szCs w:val="24"/>
                <w:lang w:val="en-US"/>
              </w:rPr>
              <w:t>Praze</w:t>
            </w:r>
            <w:proofErr w:type="spellEnd"/>
            <w:r w:rsidRPr="002E54EE">
              <w:rPr>
                <w:rFonts w:cstheme="minorHAnsi"/>
                <w:sz w:val="24"/>
                <w:szCs w:val="24"/>
                <w:lang w:val="en-US"/>
              </w:rPr>
              <w:t xml:space="preserve"> v </w:t>
            </w:r>
            <w:proofErr w:type="spellStart"/>
            <w:r w:rsidRPr="002E54EE">
              <w:rPr>
                <w:rFonts w:cstheme="minorHAnsi"/>
                <w:sz w:val="24"/>
                <w:szCs w:val="24"/>
                <w:lang w:val="en-US"/>
              </w:rPr>
              <w:t>roce</w:t>
            </w:r>
            <w:proofErr w:type="spellEnd"/>
            <w:r w:rsidRPr="002E54EE">
              <w:rPr>
                <w:rFonts w:cstheme="minorHAnsi"/>
                <w:sz w:val="24"/>
                <w:szCs w:val="24"/>
                <w:lang w:val="en-US"/>
              </w:rPr>
              <w:t xml:space="preserve"> 1925 - </w:t>
            </w:r>
            <w:proofErr w:type="spellStart"/>
            <w:r w:rsidRPr="002E54EE">
              <w:rPr>
                <w:rFonts w:cstheme="minorHAnsi"/>
                <w:sz w:val="24"/>
                <w:szCs w:val="24"/>
                <w:lang w:val="en-US"/>
              </w:rPr>
              <w:t>viz</w:t>
            </w:r>
            <w:proofErr w:type="spellEnd"/>
            <w:r w:rsidRPr="002E54EE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4EE">
              <w:rPr>
                <w:rFonts w:cstheme="minorHAnsi"/>
                <w:sz w:val="24"/>
                <w:szCs w:val="24"/>
                <w:lang w:val="en-US"/>
              </w:rPr>
              <w:t>bod</w:t>
            </w:r>
            <w:proofErr w:type="spellEnd"/>
            <w:r w:rsidRPr="002E54EE">
              <w:rPr>
                <w:rFonts w:cstheme="minorHAnsi"/>
                <w:sz w:val="24"/>
                <w:szCs w:val="24"/>
                <w:lang w:val="en-US"/>
              </w:rPr>
              <w:t xml:space="preserve"> e)</w:t>
            </w:r>
          </w:p>
          <w:p w:rsidR="00BA5B53" w:rsidRPr="00FB0D55" w:rsidRDefault="00BA5B53" w:rsidP="00BA5B5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A5B53" w:rsidRPr="00FB0D55" w:rsidTr="00B77D90">
        <w:tc>
          <w:tcPr>
            <w:tcW w:w="9498" w:type="dxa"/>
            <w:shd w:val="clear" w:color="auto" w:fill="365F91" w:themeFill="accent1" w:themeFillShade="BF"/>
          </w:tcPr>
          <w:p w:rsidR="00BA5B53" w:rsidRPr="00FB0D55" w:rsidRDefault="005D0229" w:rsidP="005D0229">
            <w:pPr>
              <w:numPr>
                <w:ilvl w:val="0"/>
                <w:numId w:val="19"/>
              </w:numPr>
              <w:spacing w:after="120"/>
              <w:contextualSpacing/>
              <w:jc w:val="both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</w:pPr>
            <w:r w:rsidRPr="005D0229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0229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>Informace</w:t>
            </w:r>
            <w:proofErr w:type="spellEnd"/>
            <w:r w:rsidRPr="005D0229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Pr="005D0229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>jakékoli</w:t>
            </w:r>
            <w:proofErr w:type="spellEnd"/>
            <w:r w:rsidRPr="005D0229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0229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>podpoře</w:t>
            </w:r>
            <w:proofErr w:type="spellEnd"/>
            <w:r w:rsidRPr="005D0229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 xml:space="preserve"> a/</w:t>
            </w:r>
            <w:proofErr w:type="spellStart"/>
            <w:r w:rsidRPr="005D0229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>nebo</w:t>
            </w:r>
            <w:proofErr w:type="spellEnd"/>
            <w:r w:rsidRPr="005D0229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0229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>zapojení</w:t>
            </w:r>
            <w:proofErr w:type="spellEnd"/>
            <w:r w:rsidRPr="005D0229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 xml:space="preserve"> NOC.</w:t>
            </w:r>
          </w:p>
        </w:tc>
      </w:tr>
      <w:tr w:rsidR="00BA5B53" w:rsidRPr="00FB0D55" w:rsidTr="00B77D90">
        <w:tblPrEx>
          <w:shd w:val="clear" w:color="auto" w:fill="auto"/>
        </w:tblPrEx>
        <w:tc>
          <w:tcPr>
            <w:tcW w:w="9498" w:type="dxa"/>
          </w:tcPr>
          <w:p w:rsidR="00BA5B53" w:rsidRPr="00FB0D55" w:rsidRDefault="00BA5B53" w:rsidP="00BA5B5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</w:p>
          <w:p w:rsidR="00BA5B53" w:rsidRPr="00FB0D55" w:rsidRDefault="00B77D90" w:rsidP="00BA5B5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Předběžný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příslib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záštity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nad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veletrhem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finančního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příspěvku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Realizační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spolupráce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Českou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olympijskou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akademií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jako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organizační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složkou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Českého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olympijského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výboru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BA5B53" w:rsidRPr="00FB0D55" w:rsidRDefault="00BA5B53" w:rsidP="00BA5B5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A5B53" w:rsidRPr="00FB0D55" w:rsidTr="00B77D90">
        <w:tc>
          <w:tcPr>
            <w:tcW w:w="9498" w:type="dxa"/>
            <w:shd w:val="clear" w:color="auto" w:fill="365F91" w:themeFill="accent1" w:themeFillShade="BF"/>
          </w:tcPr>
          <w:p w:rsidR="00BA5B53" w:rsidRPr="00FB0D55" w:rsidRDefault="005D0229" w:rsidP="005D0229">
            <w:pPr>
              <w:numPr>
                <w:ilvl w:val="0"/>
                <w:numId w:val="19"/>
              </w:numPr>
              <w:spacing w:after="120"/>
              <w:contextualSpacing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E. </w:t>
            </w:r>
            <w:proofErr w:type="spellStart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>Hlavní</w:t>
            </w:r>
            <w:proofErr w:type="spellEnd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>doprovodné</w:t>
            </w:r>
            <w:proofErr w:type="spellEnd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>akce</w:t>
            </w:r>
            <w:proofErr w:type="spellEnd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  <w:proofErr w:type="gramStart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>a</w:t>
            </w:r>
            <w:proofErr w:type="gramEnd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>aktivity</w:t>
            </w:r>
            <w:proofErr w:type="spellEnd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>plánované</w:t>
            </w:r>
            <w:proofErr w:type="spellEnd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pro </w:t>
            </w:r>
            <w:proofErr w:type="spellStart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>účastníky</w:t>
            </w:r>
            <w:proofErr w:type="spellEnd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>veletrhu</w:t>
            </w:r>
            <w:proofErr w:type="spellEnd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, </w:t>
            </w:r>
            <w:proofErr w:type="spellStart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>například</w:t>
            </w:r>
            <w:proofErr w:type="spellEnd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>jakékoliv</w:t>
            </w:r>
            <w:proofErr w:type="spellEnd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>kulturní</w:t>
            </w:r>
            <w:proofErr w:type="spellEnd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>či</w:t>
            </w:r>
            <w:proofErr w:type="spellEnd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>společenské</w:t>
            </w:r>
            <w:proofErr w:type="spellEnd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>akce</w:t>
            </w:r>
            <w:proofErr w:type="spellEnd"/>
            <w:r w:rsidRPr="005D0229">
              <w:rPr>
                <w:rFonts w:cstheme="minorHAnsi"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BA5B53" w:rsidRPr="00FB0D55" w:rsidTr="00B77D90">
        <w:tblPrEx>
          <w:shd w:val="clear" w:color="auto" w:fill="auto"/>
        </w:tblPrEx>
        <w:tc>
          <w:tcPr>
            <w:tcW w:w="9498" w:type="dxa"/>
          </w:tcPr>
          <w:p w:rsidR="00BA5B53" w:rsidRDefault="00BA5B53" w:rsidP="00BA5B5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</w:p>
          <w:p w:rsidR="00B77D90" w:rsidRDefault="00B77D90" w:rsidP="00B77D9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Exkurze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pro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účastníky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veletrhu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"Po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místech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artefaktech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Mezinárodního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olympijského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B77D90" w:rsidRPr="00B77D90" w:rsidRDefault="00B77D90" w:rsidP="00B77D9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kongresu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Praha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1925" a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sportovních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atrakcí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Prahy</w:t>
            </w:r>
            <w:proofErr w:type="spellEnd"/>
          </w:p>
          <w:p w:rsidR="00B77D90" w:rsidRDefault="00B77D90" w:rsidP="00B77D9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Seminář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"100 let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od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VIII.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olympijského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kongresu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1925 v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Praze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garant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Česká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olympijská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:rsidR="00B77D90" w:rsidRPr="00B77D90" w:rsidRDefault="00B77D90" w:rsidP="00B77D9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akademie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  <w:p w:rsidR="00B77D90" w:rsidRDefault="00B77D90" w:rsidP="00B77D9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Výstava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v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Národním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muzeu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"VIII.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olympijský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kongres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1925 (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garant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Národního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muzea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a </w:t>
            </w:r>
          </w:p>
          <w:p w:rsidR="00B77D90" w:rsidRPr="00B77D90" w:rsidRDefault="00B77D90" w:rsidP="00B77D9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Muzea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České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pošty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  <w:p w:rsidR="00B77D90" w:rsidRDefault="00B77D90" w:rsidP="00B77D9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Vydání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knihy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Význam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VIII.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Olympijského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kongresu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1925",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beseda</w:t>
            </w:r>
            <w:proofErr w:type="spellEnd"/>
            <w:r w:rsidRPr="00B77D90">
              <w:rPr>
                <w:rFonts w:cstheme="minorHAnsi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B77D90">
              <w:rPr>
                <w:rFonts w:cstheme="minorHAnsi"/>
                <w:sz w:val="24"/>
                <w:szCs w:val="24"/>
                <w:lang w:val="en-US"/>
              </w:rPr>
              <w:t>autory</w:t>
            </w:r>
            <w:proofErr w:type="spellEnd"/>
          </w:p>
          <w:p w:rsidR="00B77D90" w:rsidRPr="00B77D90" w:rsidRDefault="00B77D90" w:rsidP="00B77D9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BA5B53" w:rsidRPr="00FB0D55" w:rsidTr="00B77D90">
        <w:tc>
          <w:tcPr>
            <w:tcW w:w="9498" w:type="dxa"/>
            <w:shd w:val="clear" w:color="auto" w:fill="365F91" w:themeFill="accent1" w:themeFillShade="BF"/>
          </w:tcPr>
          <w:p w:rsidR="00BA5B53" w:rsidRPr="00FB0D55" w:rsidRDefault="005D0229" w:rsidP="005D0229">
            <w:pPr>
              <w:numPr>
                <w:ilvl w:val="0"/>
                <w:numId w:val="19"/>
              </w:numPr>
              <w:spacing w:after="120"/>
              <w:contextualSpacing/>
              <w:jc w:val="both"/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</w:pPr>
            <w:proofErr w:type="spellStart"/>
            <w:r w:rsidRPr="005D0229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>Perspektivní</w:t>
            </w:r>
            <w:proofErr w:type="spellEnd"/>
            <w:r w:rsidRPr="005D0229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0229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>finanční</w:t>
            </w:r>
            <w:proofErr w:type="spellEnd"/>
            <w:r w:rsidRPr="005D0229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D0229">
              <w:rPr>
                <w:rFonts w:eastAsia="Times New Roman" w:cstheme="minorHAnsi"/>
                <w:color w:val="FFFFFF" w:themeColor="background1"/>
                <w:sz w:val="24"/>
                <w:szCs w:val="24"/>
                <w:lang w:eastAsia="en-GB"/>
              </w:rPr>
              <w:t>zdroje</w:t>
            </w:r>
            <w:proofErr w:type="spellEnd"/>
          </w:p>
        </w:tc>
      </w:tr>
      <w:tr w:rsidR="00BA5B53" w:rsidRPr="00FB0D55" w:rsidTr="00B77D90">
        <w:tblPrEx>
          <w:shd w:val="clear" w:color="auto" w:fill="auto"/>
        </w:tblPrEx>
        <w:tc>
          <w:tcPr>
            <w:tcW w:w="9498" w:type="dxa"/>
          </w:tcPr>
          <w:p w:rsidR="00BA5B53" w:rsidRPr="00FB0D55" w:rsidRDefault="00BA5B53" w:rsidP="00BA5B5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</w:p>
          <w:p w:rsidR="001561DD" w:rsidRPr="001561DD" w:rsidRDefault="001561DD" w:rsidP="001561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>
              <w:rPr>
                <w:rFonts w:cstheme="minorHAnsi"/>
                <w:sz w:val="24"/>
                <w:szCs w:val="24"/>
                <w:lang w:val="pl-PL"/>
              </w:rPr>
              <w:t>D</w:t>
            </w:r>
            <w:r w:rsidRPr="001561DD">
              <w:rPr>
                <w:rFonts w:cstheme="minorHAnsi"/>
                <w:sz w:val="24"/>
                <w:szCs w:val="24"/>
                <w:lang w:val="pl-PL"/>
              </w:rPr>
              <w:t>otace MOV</w:t>
            </w:r>
          </w:p>
          <w:p w:rsidR="001561DD" w:rsidRPr="001561DD" w:rsidRDefault="001561DD" w:rsidP="001561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 w:rsidRPr="001561DD">
              <w:rPr>
                <w:rFonts w:cstheme="minorHAnsi"/>
                <w:sz w:val="24"/>
                <w:szCs w:val="24"/>
                <w:lang w:val="pl-PL"/>
              </w:rPr>
              <w:t>Český olympijský výbor</w:t>
            </w:r>
          </w:p>
          <w:p w:rsidR="001561DD" w:rsidRPr="001561DD" w:rsidRDefault="001561DD" w:rsidP="001561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 w:rsidRPr="001561DD">
              <w:rPr>
                <w:rFonts w:cstheme="minorHAnsi"/>
                <w:sz w:val="24"/>
                <w:szCs w:val="24"/>
                <w:lang w:val="pl-PL"/>
              </w:rPr>
              <w:t>Prodej stolů, akcí a vybavení</w:t>
            </w:r>
          </w:p>
          <w:p w:rsidR="001561DD" w:rsidRPr="001561DD" w:rsidRDefault="001561DD" w:rsidP="001561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 w:rsidRPr="001561DD">
              <w:rPr>
                <w:rFonts w:cstheme="minorHAnsi"/>
                <w:sz w:val="24"/>
                <w:szCs w:val="24"/>
                <w:lang w:val="pl-PL"/>
              </w:rPr>
              <w:t>Tichá aukce</w:t>
            </w:r>
          </w:p>
          <w:p w:rsidR="001561DD" w:rsidRPr="001561DD" w:rsidRDefault="001561DD" w:rsidP="001561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 w:rsidRPr="001561DD">
              <w:rPr>
                <w:rFonts w:cstheme="minorHAnsi"/>
                <w:sz w:val="24"/>
                <w:szCs w:val="24"/>
                <w:lang w:val="pl-PL"/>
              </w:rPr>
              <w:t>Soukromí dárci</w:t>
            </w:r>
          </w:p>
          <w:p w:rsidR="00BA5B53" w:rsidRDefault="001561DD" w:rsidP="001561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  <w:r w:rsidRPr="001561DD">
              <w:rPr>
                <w:rFonts w:cstheme="minorHAnsi"/>
                <w:sz w:val="24"/>
                <w:szCs w:val="24"/>
                <w:lang w:val="pl-PL"/>
              </w:rPr>
              <w:t>Prodej oficiálních odznaků</w:t>
            </w:r>
          </w:p>
          <w:p w:rsidR="001561DD" w:rsidRPr="00FB0D55" w:rsidRDefault="001561DD" w:rsidP="001561D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</w:tbl>
    <w:p w:rsidR="00BA5B53" w:rsidRPr="00FB0D55" w:rsidRDefault="00BA5B53" w:rsidP="00BA5B53">
      <w:pPr>
        <w:rPr>
          <w:rFonts w:cstheme="minorHAnsi"/>
          <w:sz w:val="24"/>
          <w:szCs w:val="24"/>
        </w:rPr>
      </w:pPr>
    </w:p>
    <w:p w:rsidR="00BA5B53" w:rsidRDefault="005D0229" w:rsidP="00BA5B53">
      <w:pPr>
        <w:rPr>
          <w:rFonts w:cstheme="minorHAnsi"/>
          <w:color w:val="002060"/>
          <w:sz w:val="24"/>
          <w:szCs w:val="24"/>
        </w:rPr>
      </w:pPr>
      <w:proofErr w:type="spellStart"/>
      <w:r w:rsidRPr="005D0229">
        <w:rPr>
          <w:rFonts w:cstheme="minorHAnsi"/>
          <w:color w:val="002060"/>
          <w:sz w:val="24"/>
          <w:szCs w:val="24"/>
        </w:rPr>
        <w:t>Místo</w:t>
      </w:r>
      <w:proofErr w:type="spellEnd"/>
      <w:r w:rsidRPr="005D0229">
        <w:rPr>
          <w:rFonts w:cstheme="minorHAnsi"/>
          <w:color w:val="002060"/>
          <w:sz w:val="24"/>
          <w:szCs w:val="24"/>
        </w:rPr>
        <w:t xml:space="preserve"> a datum:</w:t>
      </w:r>
      <w:r>
        <w:rPr>
          <w:rFonts w:cstheme="minorHAnsi"/>
          <w:color w:val="002060"/>
          <w:sz w:val="24"/>
          <w:szCs w:val="24"/>
        </w:rPr>
        <w:t xml:space="preserve"> </w:t>
      </w:r>
      <w:r w:rsidR="00BA5B53" w:rsidRPr="00FB0D55">
        <w:rPr>
          <w:rFonts w:cstheme="minorHAnsi"/>
          <w:color w:val="002060"/>
          <w:sz w:val="24"/>
          <w:szCs w:val="24"/>
        </w:rPr>
        <w:t>……….…………………………………</w:t>
      </w:r>
    </w:p>
    <w:p w:rsidR="00BA5B53" w:rsidRPr="00FB0D55" w:rsidRDefault="00B77D90" w:rsidP="00BA5B53">
      <w:pPr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 xml:space="preserve">                                                                                                                        </w:t>
      </w:r>
      <w:proofErr w:type="spellStart"/>
      <w:r w:rsidR="005D0229" w:rsidRPr="005D0229">
        <w:rPr>
          <w:rFonts w:cstheme="minorHAnsi"/>
          <w:color w:val="002060"/>
          <w:sz w:val="24"/>
          <w:szCs w:val="24"/>
        </w:rPr>
        <w:t>Podpis</w:t>
      </w:r>
      <w:proofErr w:type="spellEnd"/>
      <w:r w:rsidR="005D0229" w:rsidRPr="005D0229">
        <w:rPr>
          <w:rFonts w:cstheme="minorHAnsi"/>
          <w:color w:val="002060"/>
          <w:sz w:val="24"/>
          <w:szCs w:val="24"/>
        </w:rPr>
        <w:t>:</w:t>
      </w:r>
    </w:p>
    <w:p w:rsidR="00BA5B53" w:rsidRPr="00FB0D55" w:rsidRDefault="00B77D90" w:rsidP="00BA5B53">
      <w:pPr>
        <w:spacing w:after="0" w:line="240" w:lineRule="auto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 xml:space="preserve">                                                                                         </w:t>
      </w:r>
      <w:r w:rsidR="00BA5B53" w:rsidRPr="00FB0D55">
        <w:rPr>
          <w:rFonts w:cstheme="minorHAnsi"/>
          <w:color w:val="002060"/>
          <w:sz w:val="24"/>
          <w:szCs w:val="24"/>
        </w:rPr>
        <w:t xml:space="preserve">………………………………………………………….                              </w:t>
      </w:r>
    </w:p>
    <w:p w:rsidR="005D0229" w:rsidRDefault="00BA5B53" w:rsidP="005D0229">
      <w:pPr>
        <w:spacing w:after="0" w:line="240" w:lineRule="auto"/>
        <w:rPr>
          <w:rFonts w:cstheme="minorHAnsi"/>
          <w:color w:val="002060"/>
          <w:sz w:val="24"/>
          <w:szCs w:val="24"/>
        </w:rPr>
      </w:pPr>
      <w:r w:rsidRPr="00FB0D55">
        <w:rPr>
          <w:rFonts w:cstheme="minorHAnsi"/>
          <w:color w:val="002060"/>
          <w:sz w:val="24"/>
          <w:szCs w:val="24"/>
        </w:rPr>
        <w:t xml:space="preserve">            </w:t>
      </w:r>
      <w:r w:rsidR="00B77D90">
        <w:rPr>
          <w:rFonts w:cstheme="minorHAnsi"/>
          <w:color w:val="002060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="005D0229">
        <w:rPr>
          <w:rFonts w:cstheme="minorHAnsi"/>
          <w:color w:val="002060"/>
          <w:sz w:val="24"/>
          <w:szCs w:val="24"/>
        </w:rPr>
        <w:t>Potencionální</w:t>
      </w:r>
      <w:proofErr w:type="spellEnd"/>
      <w:r w:rsidR="005D0229"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 w:rsidR="005D0229">
        <w:rPr>
          <w:rFonts w:cstheme="minorHAnsi"/>
          <w:color w:val="002060"/>
          <w:sz w:val="24"/>
          <w:szCs w:val="24"/>
        </w:rPr>
        <w:t>organizace</w:t>
      </w:r>
      <w:proofErr w:type="spellEnd"/>
    </w:p>
    <w:p w:rsidR="00F82FF6" w:rsidRPr="00FB0D55" w:rsidRDefault="005D0229" w:rsidP="008D290D">
      <w:pPr>
        <w:spacing w:after="0" w:line="240" w:lineRule="auto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 xml:space="preserve">                   </w:t>
      </w:r>
      <w:r w:rsidR="00B77D90">
        <w:rPr>
          <w:rFonts w:cstheme="minorHAnsi"/>
          <w:color w:val="002060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cstheme="minorHAnsi"/>
          <w:color w:val="002060"/>
          <w:sz w:val="24"/>
          <w:szCs w:val="24"/>
        </w:rPr>
        <w:t>Prezident</w:t>
      </w:r>
      <w:proofErr w:type="spellEnd"/>
      <w:r w:rsidR="00BA5B53" w:rsidRPr="00FB0D55">
        <w:rPr>
          <w:rFonts w:cstheme="minorHAnsi"/>
          <w:color w:val="002060"/>
          <w:sz w:val="24"/>
          <w:szCs w:val="24"/>
        </w:rPr>
        <w:tab/>
      </w:r>
      <w:r w:rsidR="00BA5B53" w:rsidRPr="00FB0D55">
        <w:rPr>
          <w:rFonts w:cstheme="minorHAnsi"/>
          <w:sz w:val="24"/>
          <w:szCs w:val="24"/>
        </w:rPr>
        <w:tab/>
      </w:r>
      <w:bookmarkStart w:id="0" w:name="_GoBack"/>
      <w:bookmarkEnd w:id="0"/>
    </w:p>
    <w:sectPr w:rsidR="00F82FF6" w:rsidRPr="00FB0D55" w:rsidSect="002E54EE">
      <w:pgSz w:w="11906" w:h="16838"/>
      <w:pgMar w:top="810" w:right="849" w:bottom="9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5pt;height:11.5pt" o:bullet="t">
        <v:imagedata r:id="rId1" o:title="mso4C"/>
      </v:shape>
    </w:pict>
  </w:numPicBullet>
  <w:abstractNum w:abstractNumId="0">
    <w:nsid w:val="00707502"/>
    <w:multiLevelType w:val="hybridMultilevel"/>
    <w:tmpl w:val="543603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B6347"/>
    <w:multiLevelType w:val="hybridMultilevel"/>
    <w:tmpl w:val="E848B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31321"/>
    <w:multiLevelType w:val="hybridMultilevel"/>
    <w:tmpl w:val="F4A030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C121E"/>
    <w:multiLevelType w:val="hybridMultilevel"/>
    <w:tmpl w:val="5BD68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A1C1C"/>
    <w:multiLevelType w:val="hybridMultilevel"/>
    <w:tmpl w:val="5CE08E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50DCE"/>
    <w:multiLevelType w:val="hybridMultilevel"/>
    <w:tmpl w:val="EACE9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E59ED"/>
    <w:multiLevelType w:val="hybridMultilevel"/>
    <w:tmpl w:val="232839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64D6E"/>
    <w:multiLevelType w:val="hybridMultilevel"/>
    <w:tmpl w:val="70001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0115BD"/>
    <w:multiLevelType w:val="hybridMultilevel"/>
    <w:tmpl w:val="3B022D08"/>
    <w:lvl w:ilvl="0" w:tplc="74D8F6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F3189"/>
    <w:multiLevelType w:val="hybridMultilevel"/>
    <w:tmpl w:val="2D929A7E"/>
    <w:lvl w:ilvl="0" w:tplc="69C4E73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52A3B"/>
    <w:multiLevelType w:val="multilevel"/>
    <w:tmpl w:val="87B495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600" w:hanging="60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22817C2"/>
    <w:multiLevelType w:val="hybridMultilevel"/>
    <w:tmpl w:val="7B74AB52"/>
    <w:lvl w:ilvl="0" w:tplc="8AC655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86754C"/>
    <w:multiLevelType w:val="hybridMultilevel"/>
    <w:tmpl w:val="EBFA8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905F3E"/>
    <w:multiLevelType w:val="hybridMultilevel"/>
    <w:tmpl w:val="02F24738"/>
    <w:lvl w:ilvl="0" w:tplc="154E90B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6531DC"/>
    <w:multiLevelType w:val="hybridMultilevel"/>
    <w:tmpl w:val="FE7A3ECC"/>
    <w:lvl w:ilvl="0" w:tplc="A9F6AC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5F32C1"/>
    <w:multiLevelType w:val="hybridMultilevel"/>
    <w:tmpl w:val="E550CABC"/>
    <w:lvl w:ilvl="0" w:tplc="04150007">
      <w:start w:val="1"/>
      <w:numFmt w:val="bullet"/>
      <w:lvlText w:val=""/>
      <w:lvlPicBulletId w:val="0"/>
      <w:lvlJc w:val="left"/>
      <w:pPr>
        <w:ind w:left="13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6">
    <w:nsid w:val="652868F0"/>
    <w:multiLevelType w:val="hybridMultilevel"/>
    <w:tmpl w:val="D3F4D7B0"/>
    <w:lvl w:ilvl="0" w:tplc="274039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2E11D6"/>
    <w:multiLevelType w:val="hybridMultilevel"/>
    <w:tmpl w:val="FDE8773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165E12"/>
    <w:multiLevelType w:val="hybridMultilevel"/>
    <w:tmpl w:val="24ECEA8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7155B7"/>
    <w:multiLevelType w:val="hybridMultilevel"/>
    <w:tmpl w:val="5CE08E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4"/>
  </w:num>
  <w:num w:numId="5">
    <w:abstractNumId w:val="14"/>
  </w:num>
  <w:num w:numId="6">
    <w:abstractNumId w:val="5"/>
  </w:num>
  <w:num w:numId="7">
    <w:abstractNumId w:val="9"/>
  </w:num>
  <w:num w:numId="8">
    <w:abstractNumId w:val="11"/>
  </w:num>
  <w:num w:numId="9">
    <w:abstractNumId w:val="18"/>
  </w:num>
  <w:num w:numId="10">
    <w:abstractNumId w:val="16"/>
  </w:num>
  <w:num w:numId="11">
    <w:abstractNumId w:val="7"/>
  </w:num>
  <w:num w:numId="12">
    <w:abstractNumId w:val="6"/>
  </w:num>
  <w:num w:numId="13">
    <w:abstractNumId w:val="17"/>
  </w:num>
  <w:num w:numId="14">
    <w:abstractNumId w:val="13"/>
  </w:num>
  <w:num w:numId="15">
    <w:abstractNumId w:val="1"/>
  </w:num>
  <w:num w:numId="16">
    <w:abstractNumId w:val="12"/>
  </w:num>
  <w:num w:numId="17">
    <w:abstractNumId w:val="0"/>
  </w:num>
  <w:num w:numId="18">
    <w:abstractNumId w:val="3"/>
  </w:num>
  <w:num w:numId="19">
    <w:abstractNumId w:val="1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B2582"/>
    <w:rsid w:val="00026828"/>
    <w:rsid w:val="00092069"/>
    <w:rsid w:val="000975CE"/>
    <w:rsid w:val="000A2CF0"/>
    <w:rsid w:val="000A4BAE"/>
    <w:rsid w:val="00100671"/>
    <w:rsid w:val="00123570"/>
    <w:rsid w:val="00142494"/>
    <w:rsid w:val="00151444"/>
    <w:rsid w:val="001549D3"/>
    <w:rsid w:val="001561DD"/>
    <w:rsid w:val="001A3D4B"/>
    <w:rsid w:val="001D744D"/>
    <w:rsid w:val="001F5A58"/>
    <w:rsid w:val="00256807"/>
    <w:rsid w:val="002C5328"/>
    <w:rsid w:val="002E54EE"/>
    <w:rsid w:val="00306402"/>
    <w:rsid w:val="00326B90"/>
    <w:rsid w:val="00326DC9"/>
    <w:rsid w:val="003366CE"/>
    <w:rsid w:val="00392338"/>
    <w:rsid w:val="00397493"/>
    <w:rsid w:val="003B7C21"/>
    <w:rsid w:val="003F60A4"/>
    <w:rsid w:val="00403FD1"/>
    <w:rsid w:val="00404E06"/>
    <w:rsid w:val="00433391"/>
    <w:rsid w:val="0048287C"/>
    <w:rsid w:val="00482EEA"/>
    <w:rsid w:val="00512BC8"/>
    <w:rsid w:val="00521AB8"/>
    <w:rsid w:val="005A4A95"/>
    <w:rsid w:val="005D0229"/>
    <w:rsid w:val="005D4AB7"/>
    <w:rsid w:val="00606C34"/>
    <w:rsid w:val="00626FAC"/>
    <w:rsid w:val="00651709"/>
    <w:rsid w:val="006E1167"/>
    <w:rsid w:val="007479FE"/>
    <w:rsid w:val="007B2582"/>
    <w:rsid w:val="007C4E9E"/>
    <w:rsid w:val="00804E75"/>
    <w:rsid w:val="00883360"/>
    <w:rsid w:val="008C5E00"/>
    <w:rsid w:val="008D290D"/>
    <w:rsid w:val="008F2A3F"/>
    <w:rsid w:val="0091447C"/>
    <w:rsid w:val="00916285"/>
    <w:rsid w:val="00917F3A"/>
    <w:rsid w:val="00977641"/>
    <w:rsid w:val="009C2732"/>
    <w:rsid w:val="009D64BD"/>
    <w:rsid w:val="00A66E7A"/>
    <w:rsid w:val="00A7567E"/>
    <w:rsid w:val="00A77251"/>
    <w:rsid w:val="00A97BE8"/>
    <w:rsid w:val="00AB330A"/>
    <w:rsid w:val="00AB50EC"/>
    <w:rsid w:val="00B44D4A"/>
    <w:rsid w:val="00B53E6D"/>
    <w:rsid w:val="00B71C84"/>
    <w:rsid w:val="00B74C77"/>
    <w:rsid w:val="00B77D90"/>
    <w:rsid w:val="00B8540B"/>
    <w:rsid w:val="00BA3481"/>
    <w:rsid w:val="00BA5B53"/>
    <w:rsid w:val="00C24A92"/>
    <w:rsid w:val="00C2720C"/>
    <w:rsid w:val="00C4138A"/>
    <w:rsid w:val="00C43906"/>
    <w:rsid w:val="00C57A04"/>
    <w:rsid w:val="00CA69AA"/>
    <w:rsid w:val="00CB6F5A"/>
    <w:rsid w:val="00CC0535"/>
    <w:rsid w:val="00CD285B"/>
    <w:rsid w:val="00CD2D7F"/>
    <w:rsid w:val="00D07A52"/>
    <w:rsid w:val="00D12BD8"/>
    <w:rsid w:val="00D733FD"/>
    <w:rsid w:val="00D82ABA"/>
    <w:rsid w:val="00DA5E1F"/>
    <w:rsid w:val="00DB3366"/>
    <w:rsid w:val="00E31158"/>
    <w:rsid w:val="00E471FB"/>
    <w:rsid w:val="00E70DFC"/>
    <w:rsid w:val="00EA105D"/>
    <w:rsid w:val="00EA1C1F"/>
    <w:rsid w:val="00EF74BA"/>
    <w:rsid w:val="00F10714"/>
    <w:rsid w:val="00F22F6D"/>
    <w:rsid w:val="00F24989"/>
    <w:rsid w:val="00F730DD"/>
    <w:rsid w:val="00F82FF6"/>
    <w:rsid w:val="00F95C35"/>
    <w:rsid w:val="00F964B8"/>
    <w:rsid w:val="00FB0D55"/>
    <w:rsid w:val="00FB1083"/>
    <w:rsid w:val="00FB17F5"/>
    <w:rsid w:val="00FC3502"/>
    <w:rsid w:val="00FC3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E75"/>
  </w:style>
  <w:style w:type="paragraph" w:styleId="Nadpis1">
    <w:name w:val="heading 1"/>
    <w:basedOn w:val="Normln"/>
    <w:link w:val="Nadpis1Char"/>
    <w:uiPriority w:val="9"/>
    <w:qFormat/>
    <w:rsid w:val="007B2582"/>
    <w:pPr>
      <w:spacing w:before="600" w:after="600" w:line="240" w:lineRule="auto"/>
      <w:outlineLvl w:val="0"/>
    </w:pPr>
    <w:rPr>
      <w:rFonts w:ascii="Lato" w:eastAsia="Times New Roman" w:hAnsi="Lato" w:cs="Times New Roman"/>
      <w:kern w:val="36"/>
      <w:sz w:val="60"/>
      <w:szCs w:val="60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2582"/>
    <w:rPr>
      <w:rFonts w:ascii="Lato" w:eastAsia="Times New Roman" w:hAnsi="Lato" w:cs="Times New Roman"/>
      <w:kern w:val="36"/>
      <w:sz w:val="60"/>
      <w:szCs w:val="60"/>
      <w:lang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7B2582"/>
    <w:rPr>
      <w:strike w:val="0"/>
      <w:dstrike w:val="0"/>
      <w:color w:val="0079C1"/>
      <w:u w:val="none"/>
      <w:effect w:val="none"/>
    </w:rPr>
  </w:style>
  <w:style w:type="character" w:styleId="Zvraznn">
    <w:name w:val="Emphasis"/>
    <w:basedOn w:val="Standardnpsmoodstavce"/>
    <w:uiPriority w:val="20"/>
    <w:qFormat/>
    <w:rsid w:val="007B2582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7B2582"/>
    <w:pPr>
      <w:spacing w:after="255" w:line="240" w:lineRule="auto"/>
    </w:pPr>
    <w:rPr>
      <w:rFonts w:ascii="Lato" w:eastAsia="Times New Roman" w:hAnsi="Lato" w:cs="Times New Roman"/>
      <w:sz w:val="24"/>
      <w:szCs w:val="24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2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2582"/>
    <w:rPr>
      <w:rFonts w:ascii="Tahoma" w:hAnsi="Tahoma" w:cs="Tahoma"/>
      <w:sz w:val="16"/>
      <w:szCs w:val="16"/>
    </w:rPr>
  </w:style>
  <w:style w:type="paragraph" w:customStyle="1" w:styleId="StyleVis">
    <w:name w:val="Style Vis"/>
    <w:basedOn w:val="Normln"/>
    <w:rsid w:val="00C2720C"/>
    <w:pPr>
      <w:spacing w:after="0" w:line="360" w:lineRule="exact"/>
    </w:pPr>
    <w:rPr>
      <w:rFonts w:ascii="Helvetica" w:eastAsia="Times New Roman" w:hAnsi="Helvetica" w:cs="Times New Roman"/>
      <w:sz w:val="24"/>
      <w:szCs w:val="20"/>
      <w:lang w:val="en-US"/>
    </w:rPr>
  </w:style>
  <w:style w:type="character" w:customStyle="1" w:styleId="shorttext">
    <w:name w:val="short_text"/>
    <w:basedOn w:val="Standardnpsmoodstavce"/>
    <w:rsid w:val="00EA1C1F"/>
  </w:style>
  <w:style w:type="paragraph" w:styleId="Odstavecseseznamem">
    <w:name w:val="List Paragraph"/>
    <w:basedOn w:val="Normln"/>
    <w:uiPriority w:val="34"/>
    <w:qFormat/>
    <w:rsid w:val="001549D3"/>
    <w:pPr>
      <w:ind w:left="720"/>
      <w:contextualSpacing/>
    </w:pPr>
  </w:style>
  <w:style w:type="paragraph" w:styleId="Revize">
    <w:name w:val="Revision"/>
    <w:hidden/>
    <w:uiPriority w:val="99"/>
    <w:semiHidden/>
    <w:rsid w:val="00404E06"/>
    <w:pPr>
      <w:spacing w:after="0" w:line="240" w:lineRule="auto"/>
    </w:pPr>
  </w:style>
  <w:style w:type="table" w:styleId="Mkatabulky">
    <w:name w:val="Table Grid"/>
    <w:basedOn w:val="Normlntabulka"/>
    <w:uiPriority w:val="59"/>
    <w:rsid w:val="00BA5B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ynqvb">
    <w:name w:val="rynqvb"/>
    <w:basedOn w:val="Standardnpsmoodstavce"/>
    <w:rsid w:val="00626F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B2582"/>
    <w:pPr>
      <w:spacing w:before="600" w:after="600" w:line="240" w:lineRule="auto"/>
      <w:outlineLvl w:val="0"/>
    </w:pPr>
    <w:rPr>
      <w:rFonts w:ascii="Lato" w:eastAsia="Times New Roman" w:hAnsi="Lato" w:cs="Times New Roman"/>
      <w:kern w:val="36"/>
      <w:sz w:val="60"/>
      <w:szCs w:val="60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B2582"/>
    <w:rPr>
      <w:rFonts w:ascii="Lato" w:eastAsia="Times New Roman" w:hAnsi="Lato" w:cs="Times New Roman"/>
      <w:kern w:val="36"/>
      <w:sz w:val="60"/>
      <w:szCs w:val="60"/>
      <w:lang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7B2582"/>
    <w:rPr>
      <w:strike w:val="0"/>
      <w:dstrike w:val="0"/>
      <w:color w:val="0079C1"/>
      <w:u w:val="none"/>
      <w:effect w:val="none"/>
    </w:rPr>
  </w:style>
  <w:style w:type="character" w:styleId="Zvraznn">
    <w:name w:val="Emphasis"/>
    <w:basedOn w:val="Standardnpsmoodstavce"/>
    <w:uiPriority w:val="20"/>
    <w:qFormat/>
    <w:rsid w:val="007B2582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7B2582"/>
    <w:pPr>
      <w:spacing w:after="255" w:line="240" w:lineRule="auto"/>
    </w:pPr>
    <w:rPr>
      <w:rFonts w:ascii="Lato" w:eastAsia="Times New Roman" w:hAnsi="Lato" w:cs="Times New Roman"/>
      <w:sz w:val="24"/>
      <w:szCs w:val="24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2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2582"/>
    <w:rPr>
      <w:rFonts w:ascii="Tahoma" w:hAnsi="Tahoma" w:cs="Tahoma"/>
      <w:sz w:val="16"/>
      <w:szCs w:val="16"/>
    </w:rPr>
  </w:style>
  <w:style w:type="paragraph" w:customStyle="1" w:styleId="StyleVis">
    <w:name w:val="Style Vis"/>
    <w:basedOn w:val="Normln"/>
    <w:rsid w:val="00C2720C"/>
    <w:pPr>
      <w:spacing w:after="0" w:line="360" w:lineRule="exact"/>
    </w:pPr>
    <w:rPr>
      <w:rFonts w:ascii="Helvetica" w:eastAsia="Times New Roman" w:hAnsi="Helvetica" w:cs="Times New Roman"/>
      <w:sz w:val="24"/>
      <w:szCs w:val="20"/>
      <w:lang w:val="en-US"/>
    </w:rPr>
  </w:style>
  <w:style w:type="character" w:customStyle="1" w:styleId="shorttext">
    <w:name w:val="short_text"/>
    <w:basedOn w:val="Standardnpsmoodstavce"/>
    <w:rsid w:val="00EA1C1F"/>
  </w:style>
  <w:style w:type="paragraph" w:styleId="Odstavecseseznamem">
    <w:name w:val="List Paragraph"/>
    <w:basedOn w:val="Normln"/>
    <w:uiPriority w:val="34"/>
    <w:qFormat/>
    <w:rsid w:val="001549D3"/>
    <w:pPr>
      <w:ind w:left="720"/>
      <w:contextualSpacing/>
    </w:pPr>
  </w:style>
  <w:style w:type="paragraph" w:styleId="Revize">
    <w:name w:val="Revision"/>
    <w:hidden/>
    <w:uiPriority w:val="99"/>
    <w:semiHidden/>
    <w:rsid w:val="00404E06"/>
    <w:pPr>
      <w:spacing w:after="0" w:line="240" w:lineRule="auto"/>
    </w:pPr>
  </w:style>
  <w:style w:type="table" w:styleId="Mkatabulky">
    <w:name w:val="Table Grid"/>
    <w:basedOn w:val="Normlntabulka"/>
    <w:uiPriority w:val="59"/>
    <w:rsid w:val="00BA5B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ynqvb">
    <w:name w:val="rynqvb"/>
    <w:basedOn w:val="Standardnpsmoodstavce"/>
    <w:rsid w:val="00626F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34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7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7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8504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KA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McConnell Margareta</dc:creator>
  <cp:lastModifiedBy>Precision3541</cp:lastModifiedBy>
  <cp:revision>3</cp:revision>
  <cp:lastPrinted>2023-10-22T13:23:00Z</cp:lastPrinted>
  <dcterms:created xsi:type="dcterms:W3CDTF">2023-10-22T18:29:00Z</dcterms:created>
  <dcterms:modified xsi:type="dcterms:W3CDTF">2024-08-12T20:25:00Z</dcterms:modified>
</cp:coreProperties>
</file>